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C088" w14:textId="277F317C" w:rsidR="00792E0C" w:rsidRDefault="00792E0C" w:rsidP="002D685A">
      <w:pPr>
        <w:tabs>
          <w:tab w:val="right" w:pos="9072"/>
        </w:tabs>
        <w:ind w:right="-316"/>
        <w:rPr>
          <w:b/>
          <w:sz w:val="32"/>
        </w:rPr>
      </w:pPr>
      <w:bookmarkStart w:id="0" w:name="OLE_LINK1"/>
    </w:p>
    <w:p w14:paraId="559A2136" w14:textId="14F8F32E" w:rsidR="00442C9D" w:rsidRDefault="00442C9D" w:rsidP="002D685A">
      <w:pPr>
        <w:tabs>
          <w:tab w:val="right" w:pos="9072"/>
        </w:tabs>
        <w:ind w:right="-316"/>
        <w:rPr>
          <w:b/>
          <w:sz w:val="32"/>
        </w:rPr>
      </w:pPr>
    </w:p>
    <w:p w14:paraId="2D95E808" w14:textId="77777777" w:rsidR="00442C9D" w:rsidRDefault="00442C9D" w:rsidP="002D685A">
      <w:pPr>
        <w:tabs>
          <w:tab w:val="right" w:pos="9072"/>
        </w:tabs>
        <w:ind w:right="-316"/>
        <w:rPr>
          <w:b/>
          <w:sz w:val="32"/>
        </w:rPr>
      </w:pPr>
    </w:p>
    <w:p w14:paraId="7210FBF7" w14:textId="493082B9" w:rsidR="00573D39" w:rsidRPr="003171AB" w:rsidRDefault="00573D39" w:rsidP="002D685A">
      <w:pPr>
        <w:tabs>
          <w:tab w:val="right" w:pos="9072"/>
        </w:tabs>
        <w:ind w:right="-316"/>
        <w:rPr>
          <w:b/>
        </w:rPr>
      </w:pPr>
      <w:r w:rsidRPr="003171AB">
        <w:rPr>
          <w:b/>
          <w:sz w:val="32"/>
        </w:rPr>
        <w:t>Job Description</w:t>
      </w:r>
      <w:r w:rsidR="008372F6" w:rsidRPr="003171AB">
        <w:rPr>
          <w:b/>
          <w:sz w:val="32"/>
        </w:rPr>
        <w:tab/>
      </w:r>
      <w:bookmarkEnd w:id="0"/>
    </w:p>
    <w:p w14:paraId="109F21ED" w14:textId="264F4E57" w:rsidR="00573D39" w:rsidRDefault="00573D39" w:rsidP="002D685A">
      <w:pPr>
        <w:ind w:right="-316"/>
        <w:rPr>
          <w:u w:val="single"/>
        </w:rPr>
      </w:pPr>
    </w:p>
    <w:p w14:paraId="4B7D34A6" w14:textId="77777777" w:rsidR="00442C9D" w:rsidRDefault="00442C9D" w:rsidP="002D685A">
      <w:pPr>
        <w:ind w:right="-316"/>
        <w:rPr>
          <w:u w:val="single"/>
        </w:rPr>
      </w:pPr>
    </w:p>
    <w:p w14:paraId="43E549DA" w14:textId="274D6BDB" w:rsidR="00DC496C" w:rsidRPr="00DC496C" w:rsidRDefault="00DC496C" w:rsidP="002D685A">
      <w:pPr>
        <w:ind w:right="-316"/>
        <w:rPr>
          <w:b/>
        </w:rPr>
      </w:pPr>
      <w:r w:rsidRPr="00DC496C">
        <w:rPr>
          <w:b/>
        </w:rPr>
        <w:t>Role Title</w:t>
      </w:r>
      <w:r>
        <w:rPr>
          <w:b/>
        </w:rPr>
        <w:tab/>
      </w:r>
      <w:r>
        <w:rPr>
          <w:b/>
        </w:rPr>
        <w:tab/>
      </w:r>
      <w:r w:rsidR="00442C9D">
        <w:t>Sessional Worker (Adult Learning) – up to three roles</w:t>
      </w:r>
    </w:p>
    <w:p w14:paraId="4E4F1858" w14:textId="77777777" w:rsidR="00DC496C" w:rsidRPr="005C30D7" w:rsidRDefault="00DC496C" w:rsidP="002D685A">
      <w:pPr>
        <w:ind w:right="-316"/>
        <w:rPr>
          <w:sz w:val="16"/>
          <w:szCs w:val="16"/>
          <w:u w:val="single"/>
        </w:rPr>
      </w:pPr>
    </w:p>
    <w:p w14:paraId="4B65D43D" w14:textId="2B888BD5" w:rsidR="00503034" w:rsidRDefault="00DC496C" w:rsidP="002D685A">
      <w:pPr>
        <w:ind w:right="-316"/>
      </w:pPr>
      <w:r w:rsidRPr="00DC496C">
        <w:rPr>
          <w:b/>
        </w:rPr>
        <w:t>Conditions</w:t>
      </w:r>
      <w:r>
        <w:rPr>
          <w:b/>
        </w:rPr>
        <w:tab/>
      </w:r>
      <w:r>
        <w:rPr>
          <w:b/>
        </w:rPr>
        <w:tab/>
      </w:r>
      <w:r w:rsidR="00C97E00">
        <w:t>Part-</w:t>
      </w:r>
      <w:r w:rsidRPr="00DC496C">
        <w:t>time</w:t>
      </w:r>
      <w:r w:rsidR="00C97E00">
        <w:t xml:space="preserve"> </w:t>
      </w:r>
      <w:r w:rsidR="00442C9D">
        <w:t>between 14 and 28 hours per week until</w:t>
      </w:r>
      <w:r w:rsidR="00503034" w:rsidRPr="00DC496C">
        <w:t xml:space="preserve"> 31</w:t>
      </w:r>
      <w:r w:rsidR="00503034" w:rsidRPr="00DC496C">
        <w:rPr>
          <w:vertAlign w:val="superscript"/>
        </w:rPr>
        <w:t>st</w:t>
      </w:r>
      <w:r w:rsidR="00503034" w:rsidRPr="00DC496C">
        <w:t xml:space="preserve"> Mar</w:t>
      </w:r>
      <w:r w:rsidR="00503034">
        <w:t>ch</w:t>
      </w:r>
      <w:r w:rsidR="00503034" w:rsidRPr="00DC496C">
        <w:t xml:space="preserve"> 20</w:t>
      </w:r>
      <w:r w:rsidR="00503034">
        <w:t>20.</w:t>
      </w:r>
    </w:p>
    <w:p w14:paraId="1C8C140F" w14:textId="77777777" w:rsidR="00DC496C" w:rsidRPr="005C30D7" w:rsidRDefault="00DC496C" w:rsidP="002D685A">
      <w:pPr>
        <w:ind w:right="-316"/>
        <w:rPr>
          <w:sz w:val="16"/>
          <w:szCs w:val="16"/>
          <w:u w:val="single"/>
        </w:rPr>
      </w:pPr>
    </w:p>
    <w:p w14:paraId="44EA4C81" w14:textId="71F65FBA" w:rsidR="00DC496C" w:rsidRPr="00DC496C" w:rsidRDefault="00DC496C" w:rsidP="002D685A">
      <w:pPr>
        <w:ind w:left="2160" w:right="-316" w:hanging="2160"/>
        <w:rPr>
          <w:b/>
        </w:rPr>
      </w:pPr>
      <w:r>
        <w:rPr>
          <w:b/>
        </w:rPr>
        <w:t>Terms</w:t>
      </w:r>
      <w:r>
        <w:rPr>
          <w:b/>
        </w:rPr>
        <w:tab/>
      </w:r>
      <w:r w:rsidRPr="0057434E">
        <w:t>£</w:t>
      </w:r>
      <w:r w:rsidR="00442C9D">
        <w:t>18 per hour</w:t>
      </w:r>
    </w:p>
    <w:p w14:paraId="6B85CE85" w14:textId="77777777" w:rsidR="00DC496C" w:rsidRPr="005C30D7" w:rsidRDefault="00DC496C" w:rsidP="002D685A">
      <w:pPr>
        <w:ind w:right="-316"/>
        <w:rPr>
          <w:sz w:val="16"/>
          <w:szCs w:val="16"/>
          <w:u w:val="single"/>
        </w:rPr>
      </w:pPr>
    </w:p>
    <w:p w14:paraId="0750C678" w14:textId="3471522B" w:rsidR="0057434E" w:rsidRPr="00BF671C" w:rsidRDefault="00DC496C" w:rsidP="002D685A">
      <w:pPr>
        <w:ind w:left="2160" w:right="-316" w:hanging="2160"/>
      </w:pPr>
      <w:r w:rsidRPr="00DC496C">
        <w:rPr>
          <w:b/>
        </w:rPr>
        <w:t>Role Purpose</w:t>
      </w:r>
      <w:r>
        <w:rPr>
          <w:b/>
        </w:rPr>
        <w:tab/>
      </w:r>
      <w:r w:rsidR="00BF671C" w:rsidRPr="00BF671C">
        <w:t xml:space="preserve">Deliver </w:t>
      </w:r>
      <w:r w:rsidR="00503034">
        <w:t>activities defined by our Digital Progression project including provision of</w:t>
      </w:r>
      <w:r w:rsidR="00BF671C" w:rsidRPr="00BF671C">
        <w:t xml:space="preserve"> support and learning programmes to </w:t>
      </w:r>
      <w:r w:rsidR="00503034">
        <w:t>disabled people</w:t>
      </w:r>
      <w:r w:rsidR="00442C9D">
        <w:t xml:space="preserve"> and carers</w:t>
      </w:r>
    </w:p>
    <w:p w14:paraId="40DAB0B3" w14:textId="77777777" w:rsidR="00DC496C" w:rsidRPr="00BF671C" w:rsidRDefault="00DC496C" w:rsidP="002D685A">
      <w:pPr>
        <w:ind w:right="-316"/>
        <w:rPr>
          <w:sz w:val="16"/>
          <w:szCs w:val="16"/>
          <w:u w:val="single"/>
        </w:rPr>
      </w:pPr>
    </w:p>
    <w:p w14:paraId="20B9AB54" w14:textId="656E9F7F" w:rsidR="0010057E" w:rsidRPr="00BF671C" w:rsidRDefault="0010057E" w:rsidP="002D685A">
      <w:pPr>
        <w:ind w:left="2160" w:right="-316" w:hanging="2160"/>
      </w:pPr>
      <w:r w:rsidRPr="00BF671C">
        <w:rPr>
          <w:b/>
        </w:rPr>
        <w:t>Location:</w:t>
      </w:r>
      <w:r w:rsidRPr="00BF671C">
        <w:tab/>
        <w:t xml:space="preserve">Home based in </w:t>
      </w:r>
      <w:r w:rsidR="00442C9D">
        <w:t>Aberdeenshire</w:t>
      </w:r>
      <w:r w:rsidR="00E2379A">
        <w:t xml:space="preserve">. </w:t>
      </w:r>
      <w:r w:rsidR="00503034">
        <w:t xml:space="preserve"> </w:t>
      </w:r>
    </w:p>
    <w:p w14:paraId="0DEE895D" w14:textId="77777777" w:rsidR="005C30D7" w:rsidRPr="005C30D7" w:rsidRDefault="005C30D7" w:rsidP="002D685A">
      <w:pPr>
        <w:ind w:right="-316"/>
        <w:rPr>
          <w:sz w:val="16"/>
          <w:szCs w:val="16"/>
        </w:rPr>
      </w:pPr>
    </w:p>
    <w:p w14:paraId="13187214" w14:textId="77777777" w:rsidR="005C30D7" w:rsidRPr="0010057E" w:rsidRDefault="005C30D7" w:rsidP="002D685A">
      <w:pPr>
        <w:ind w:right="-316"/>
      </w:pPr>
      <w:r w:rsidRPr="005C30D7">
        <w:rPr>
          <w:b/>
        </w:rPr>
        <w:t>Disclosure:</w:t>
      </w:r>
      <w:r>
        <w:tab/>
      </w:r>
      <w:r>
        <w:tab/>
        <w:t>This is regulated work and will require a PVG</w:t>
      </w:r>
    </w:p>
    <w:p w14:paraId="2BDD3312" w14:textId="77777777" w:rsidR="0010057E" w:rsidRPr="005C30D7" w:rsidRDefault="0010057E" w:rsidP="002D685A">
      <w:pPr>
        <w:ind w:right="-316"/>
        <w:rPr>
          <w:sz w:val="16"/>
          <w:szCs w:val="16"/>
          <w:u w:val="single"/>
        </w:rPr>
      </w:pPr>
    </w:p>
    <w:p w14:paraId="5FFD1028" w14:textId="352D07BE" w:rsidR="00DC496C" w:rsidRPr="0010057E" w:rsidRDefault="00DC496C" w:rsidP="002D685A">
      <w:pPr>
        <w:ind w:left="2160" w:right="-316" w:hanging="2160"/>
      </w:pPr>
      <w:r w:rsidRPr="00DC496C">
        <w:rPr>
          <w:b/>
        </w:rPr>
        <w:t>Organisation</w:t>
      </w:r>
      <w:r>
        <w:rPr>
          <w:b/>
        </w:rPr>
        <w:tab/>
      </w:r>
      <w:r w:rsidR="0010057E" w:rsidRPr="0010057E">
        <w:t>This post reports to the Regional Development Manager North</w:t>
      </w:r>
      <w:r w:rsidR="00442C9D">
        <w:t>.</w:t>
      </w:r>
    </w:p>
    <w:p w14:paraId="0A61A77A" w14:textId="1D59A45D" w:rsidR="0057434E" w:rsidRDefault="0057434E" w:rsidP="002D685A">
      <w:pPr>
        <w:ind w:right="-316"/>
        <w:rPr>
          <w:strike/>
          <w:sz w:val="16"/>
          <w:szCs w:val="16"/>
          <w:u w:val="single"/>
        </w:rPr>
      </w:pPr>
    </w:p>
    <w:p w14:paraId="13035862" w14:textId="02625DDB" w:rsidR="00442C9D" w:rsidRDefault="00442C9D" w:rsidP="002D685A">
      <w:pPr>
        <w:ind w:right="-316"/>
        <w:rPr>
          <w:strike/>
          <w:sz w:val="16"/>
          <w:szCs w:val="16"/>
          <w:u w:val="single"/>
        </w:rPr>
      </w:pPr>
    </w:p>
    <w:p w14:paraId="12B73B28" w14:textId="77777777" w:rsidR="00442C9D" w:rsidRPr="00EF33C8" w:rsidRDefault="00442C9D" w:rsidP="002D685A">
      <w:pPr>
        <w:ind w:right="-316"/>
        <w:rPr>
          <w:strike/>
          <w:sz w:val="16"/>
          <w:szCs w:val="16"/>
          <w:u w:val="single"/>
        </w:rPr>
      </w:pPr>
    </w:p>
    <w:p w14:paraId="5F6297BC" w14:textId="77777777" w:rsidR="0057434E" w:rsidRPr="0057434E" w:rsidRDefault="003C35FA" w:rsidP="002D685A">
      <w:pPr>
        <w:ind w:right="-316"/>
        <w:rPr>
          <w:b/>
        </w:rPr>
      </w:pPr>
      <w:r>
        <w:rPr>
          <w:b/>
        </w:rPr>
        <w:t>Responsibilities</w:t>
      </w:r>
    </w:p>
    <w:p w14:paraId="6463EBC6" w14:textId="77777777" w:rsidR="0057434E" w:rsidRDefault="00EF33C8" w:rsidP="002D685A">
      <w:pPr>
        <w:numPr>
          <w:ilvl w:val="0"/>
          <w:numId w:val="21"/>
        </w:numPr>
        <w:ind w:left="426" w:right="-316" w:hanging="426"/>
      </w:pPr>
      <w:r>
        <w:t>S</w:t>
      </w:r>
      <w:r w:rsidR="001F7348">
        <w:t>upport</w:t>
      </w:r>
      <w:r w:rsidR="0057434E">
        <w:t xml:space="preserve"> </w:t>
      </w:r>
      <w:r w:rsidR="009261F4">
        <w:t>disabled people, carers and those who</w:t>
      </w:r>
      <w:r w:rsidR="001F7348" w:rsidRPr="001F7348">
        <w:t xml:space="preserve"> experience multiple barriers, with one-to-one tailored support to</w:t>
      </w:r>
      <w:r w:rsidR="00E931B0">
        <w:t xml:space="preserve"> enable them to</w:t>
      </w:r>
      <w:r w:rsidR="001F7348" w:rsidRPr="001F7348">
        <w:t xml:space="preserve"> improve their life chances</w:t>
      </w:r>
      <w:r w:rsidR="0057434E">
        <w:t>.</w:t>
      </w:r>
    </w:p>
    <w:p w14:paraId="6858FB05" w14:textId="537F64D0" w:rsidR="0009402A" w:rsidRDefault="0009402A" w:rsidP="002D685A">
      <w:pPr>
        <w:numPr>
          <w:ilvl w:val="0"/>
          <w:numId w:val="21"/>
        </w:numPr>
        <w:ind w:left="426" w:right="-316" w:hanging="426"/>
      </w:pPr>
      <w:r w:rsidRPr="0009402A">
        <w:t xml:space="preserve">Working to </w:t>
      </w:r>
      <w:r>
        <w:t>enable</w:t>
      </w:r>
      <w:r w:rsidRPr="0009402A">
        <w:t xml:space="preserve"> </w:t>
      </w:r>
      <w:r w:rsidR="009261F4">
        <w:t>learners</w:t>
      </w:r>
      <w:r w:rsidRPr="0009402A">
        <w:t xml:space="preserve"> to progress from one-to-one support into group</w:t>
      </w:r>
      <w:r w:rsidR="00442C9D">
        <w:t>-</w:t>
      </w:r>
      <w:r w:rsidRPr="0009402A">
        <w:t xml:space="preserve">based </w:t>
      </w:r>
      <w:r w:rsidR="00442C9D">
        <w:t>learning</w:t>
      </w:r>
      <w:r w:rsidRPr="0009402A">
        <w:t xml:space="preserve"> </w:t>
      </w:r>
      <w:r w:rsidR="009261F4">
        <w:t>and onto further opportunities</w:t>
      </w:r>
      <w:r>
        <w:t>.</w:t>
      </w:r>
    </w:p>
    <w:p w14:paraId="5C317613" w14:textId="77777777" w:rsidR="0057434E" w:rsidRDefault="0057434E" w:rsidP="002D685A">
      <w:pPr>
        <w:numPr>
          <w:ilvl w:val="0"/>
          <w:numId w:val="21"/>
        </w:numPr>
        <w:ind w:left="426" w:right="-316" w:hanging="426"/>
      </w:pPr>
      <w:r>
        <w:t xml:space="preserve">Support learners to </w:t>
      </w:r>
      <w:r w:rsidR="0010057E">
        <w:t>develop</w:t>
      </w:r>
      <w:r w:rsidR="00E2379A">
        <w:t xml:space="preserve"> and regularly review</w:t>
      </w:r>
      <w:r w:rsidR="0010057E">
        <w:t xml:space="preserve"> individual learning plans and development opportunities</w:t>
      </w:r>
      <w:r>
        <w:t>.</w:t>
      </w:r>
    </w:p>
    <w:p w14:paraId="708BA7AB" w14:textId="77777777" w:rsidR="0057434E" w:rsidRDefault="00E2379A" w:rsidP="002D685A">
      <w:pPr>
        <w:pStyle w:val="BodyTextIndent2"/>
        <w:numPr>
          <w:ilvl w:val="0"/>
          <w:numId w:val="21"/>
        </w:numPr>
        <w:ind w:left="426" w:right="-316" w:hanging="426"/>
        <w:rPr>
          <w:sz w:val="24"/>
        </w:rPr>
      </w:pPr>
      <w:r>
        <w:rPr>
          <w:sz w:val="24"/>
        </w:rPr>
        <w:t xml:space="preserve">Communicating </w:t>
      </w:r>
      <w:r w:rsidR="001E08FC">
        <w:rPr>
          <w:sz w:val="24"/>
        </w:rPr>
        <w:t xml:space="preserve">effectively with </w:t>
      </w:r>
      <w:r w:rsidR="009261F4">
        <w:rPr>
          <w:sz w:val="24"/>
        </w:rPr>
        <w:t>referring bodies</w:t>
      </w:r>
      <w:r>
        <w:rPr>
          <w:sz w:val="24"/>
        </w:rPr>
        <w:t xml:space="preserve"> to ensure </w:t>
      </w:r>
      <w:r w:rsidR="009261F4">
        <w:rPr>
          <w:sz w:val="24"/>
        </w:rPr>
        <w:t>learners</w:t>
      </w:r>
      <w:r>
        <w:rPr>
          <w:sz w:val="24"/>
        </w:rPr>
        <w:t xml:space="preserve"> are engaged</w:t>
      </w:r>
      <w:r w:rsidR="009261F4">
        <w:rPr>
          <w:sz w:val="24"/>
        </w:rPr>
        <w:t xml:space="preserve"> and</w:t>
      </w:r>
      <w:r>
        <w:rPr>
          <w:sz w:val="24"/>
        </w:rPr>
        <w:t xml:space="preserve"> supported and </w:t>
      </w:r>
      <w:r w:rsidR="009261F4">
        <w:rPr>
          <w:sz w:val="24"/>
        </w:rPr>
        <w:t xml:space="preserve">to </w:t>
      </w:r>
      <w:r>
        <w:rPr>
          <w:sz w:val="24"/>
        </w:rPr>
        <w:t>ease transitions between services</w:t>
      </w:r>
      <w:r w:rsidR="0057434E">
        <w:rPr>
          <w:sz w:val="24"/>
        </w:rPr>
        <w:t>.</w:t>
      </w:r>
    </w:p>
    <w:p w14:paraId="38AC331F" w14:textId="77777777" w:rsidR="0057434E" w:rsidRPr="00753FB2" w:rsidRDefault="003C35FA" w:rsidP="002D685A">
      <w:pPr>
        <w:pStyle w:val="BodyTextIndent2"/>
        <w:numPr>
          <w:ilvl w:val="0"/>
          <w:numId w:val="21"/>
        </w:numPr>
        <w:ind w:left="426" w:right="-316" w:hanging="426"/>
        <w:rPr>
          <w:sz w:val="24"/>
        </w:rPr>
      </w:pPr>
      <w:r>
        <w:rPr>
          <w:sz w:val="24"/>
        </w:rPr>
        <w:t xml:space="preserve">Travel to learners, volunteers and partners </w:t>
      </w:r>
      <w:r w:rsidR="00753FB2">
        <w:rPr>
          <w:sz w:val="24"/>
        </w:rPr>
        <w:t>as required</w:t>
      </w:r>
      <w:r w:rsidR="00E2379A">
        <w:rPr>
          <w:sz w:val="24"/>
        </w:rPr>
        <w:t>, including learners’ homes</w:t>
      </w:r>
      <w:r w:rsidR="00753FB2">
        <w:rPr>
          <w:sz w:val="24"/>
        </w:rPr>
        <w:t>.</w:t>
      </w:r>
    </w:p>
    <w:p w14:paraId="41320A99" w14:textId="77777777" w:rsidR="003C35FA" w:rsidRPr="00F71830" w:rsidRDefault="003C35FA" w:rsidP="002D685A">
      <w:pPr>
        <w:pStyle w:val="BodyTextIndent2"/>
        <w:numPr>
          <w:ilvl w:val="0"/>
          <w:numId w:val="21"/>
        </w:numPr>
        <w:ind w:left="426" w:right="-316" w:hanging="426"/>
        <w:rPr>
          <w:sz w:val="24"/>
        </w:rPr>
      </w:pPr>
      <w:r>
        <w:rPr>
          <w:sz w:val="24"/>
        </w:rPr>
        <w:t>Maintain effective learner record-keeping processes and project monitoring activities.</w:t>
      </w:r>
    </w:p>
    <w:p w14:paraId="6B09CA0D" w14:textId="77777777" w:rsidR="005C30D7" w:rsidRDefault="005C30D7" w:rsidP="002D685A">
      <w:pPr>
        <w:pStyle w:val="Heading1"/>
        <w:ind w:right="-316"/>
        <w:rPr>
          <w:sz w:val="24"/>
        </w:rPr>
      </w:pPr>
    </w:p>
    <w:p w14:paraId="71993AEC" w14:textId="77777777" w:rsidR="00F22468" w:rsidRPr="005C30D7" w:rsidRDefault="005C30D7" w:rsidP="002D685A">
      <w:pPr>
        <w:ind w:right="-316"/>
        <w:rPr>
          <w:b/>
        </w:rPr>
      </w:pPr>
      <w:r w:rsidRPr="005C30D7">
        <w:rPr>
          <w:b/>
        </w:rPr>
        <w:t>Expected Outcome</w:t>
      </w:r>
    </w:p>
    <w:p w14:paraId="1E7666A6" w14:textId="77777777" w:rsidR="00E36936" w:rsidRDefault="00EF33C8" w:rsidP="002D685A">
      <w:pPr>
        <w:ind w:right="-316"/>
      </w:pPr>
      <w:r>
        <w:t>T</w:t>
      </w:r>
      <w:r w:rsidR="00727E51">
        <w:t xml:space="preserve">he target number of learners will be supported to undertake </w:t>
      </w:r>
      <w:r w:rsidR="004B35A5">
        <w:t xml:space="preserve">and achieve </w:t>
      </w:r>
      <w:r w:rsidR="00727E51">
        <w:t>relevant</w:t>
      </w:r>
      <w:r w:rsidR="004B35A5">
        <w:t>,</w:t>
      </w:r>
      <w:r w:rsidR="00727E51">
        <w:t xml:space="preserve"> accessible non formal and formal learning opportunities</w:t>
      </w:r>
      <w:r w:rsidR="004B35A5">
        <w:t>.  Young people, through the catalyst of learning and support</w:t>
      </w:r>
      <w:r w:rsidR="00B372AE">
        <w:t xml:space="preserve"> </w:t>
      </w:r>
      <w:r w:rsidR="00727E51">
        <w:t xml:space="preserve">will then progress into </w:t>
      </w:r>
      <w:r w:rsidR="00091282">
        <w:t xml:space="preserve">their chosen </w:t>
      </w:r>
      <w:r w:rsidR="00727E51">
        <w:t>positive destinations, sustain their learning and ultimately</w:t>
      </w:r>
      <w:r w:rsidR="004B35A5">
        <w:t xml:space="preserve"> take steps</w:t>
      </w:r>
      <w:r w:rsidR="00B372AE">
        <w:t xml:space="preserve"> </w:t>
      </w:r>
      <w:r w:rsidR="00727E51">
        <w:t>to improve their lives, with a positive impact on their families and communities.</w:t>
      </w:r>
    </w:p>
    <w:p w14:paraId="3F4CABF9" w14:textId="77777777" w:rsidR="0049296B" w:rsidRDefault="0049296B" w:rsidP="0033583C">
      <w:pPr>
        <w:rPr>
          <w:b/>
          <w:szCs w:val="24"/>
        </w:rPr>
      </w:pPr>
    </w:p>
    <w:p w14:paraId="7B6E35BD" w14:textId="1A652189" w:rsidR="00C97E00" w:rsidRDefault="00C97E00" w:rsidP="0033583C">
      <w:pPr>
        <w:rPr>
          <w:b/>
          <w:szCs w:val="24"/>
        </w:rPr>
      </w:pPr>
    </w:p>
    <w:p w14:paraId="34C4517F" w14:textId="6A774EF9" w:rsidR="00442C9D" w:rsidRDefault="00442C9D" w:rsidP="0033583C">
      <w:pPr>
        <w:rPr>
          <w:b/>
          <w:szCs w:val="24"/>
        </w:rPr>
      </w:pPr>
    </w:p>
    <w:p w14:paraId="7E1D9E7D" w14:textId="5156212A" w:rsidR="00442C9D" w:rsidRDefault="00442C9D" w:rsidP="0033583C">
      <w:pPr>
        <w:rPr>
          <w:b/>
          <w:szCs w:val="24"/>
        </w:rPr>
      </w:pPr>
    </w:p>
    <w:p w14:paraId="7043168E" w14:textId="58C53EAB" w:rsidR="00442C9D" w:rsidRDefault="00442C9D" w:rsidP="0033583C">
      <w:pPr>
        <w:rPr>
          <w:b/>
          <w:szCs w:val="24"/>
        </w:rPr>
      </w:pPr>
    </w:p>
    <w:p w14:paraId="22021458" w14:textId="44D32EDD" w:rsidR="00442C9D" w:rsidRDefault="00442C9D" w:rsidP="0033583C">
      <w:pPr>
        <w:rPr>
          <w:b/>
          <w:szCs w:val="24"/>
        </w:rPr>
      </w:pPr>
    </w:p>
    <w:p w14:paraId="74B9A548" w14:textId="1106A28F" w:rsidR="00442C9D" w:rsidRDefault="00442C9D" w:rsidP="0033583C">
      <w:pPr>
        <w:rPr>
          <w:b/>
          <w:szCs w:val="24"/>
        </w:rPr>
      </w:pPr>
    </w:p>
    <w:p w14:paraId="469714E7" w14:textId="2D09AA4D" w:rsidR="00442C9D" w:rsidRDefault="00442C9D" w:rsidP="0033583C">
      <w:pPr>
        <w:rPr>
          <w:b/>
          <w:szCs w:val="24"/>
        </w:rPr>
      </w:pPr>
    </w:p>
    <w:p w14:paraId="66D71147" w14:textId="63BED1AB" w:rsidR="00442C9D" w:rsidRDefault="00442C9D" w:rsidP="0033583C">
      <w:pPr>
        <w:rPr>
          <w:b/>
          <w:szCs w:val="24"/>
        </w:rPr>
      </w:pPr>
    </w:p>
    <w:p w14:paraId="2A7E7725" w14:textId="50ADA11B" w:rsidR="00442C9D" w:rsidRDefault="00442C9D" w:rsidP="0033583C">
      <w:pPr>
        <w:rPr>
          <w:b/>
          <w:szCs w:val="24"/>
        </w:rPr>
      </w:pPr>
    </w:p>
    <w:p w14:paraId="300A5A68" w14:textId="6AF336D9" w:rsidR="00442C9D" w:rsidRDefault="00442C9D" w:rsidP="0033583C">
      <w:pPr>
        <w:rPr>
          <w:b/>
          <w:szCs w:val="24"/>
        </w:rPr>
      </w:pPr>
    </w:p>
    <w:p w14:paraId="0F8C08AA" w14:textId="0A350F8B" w:rsidR="00442C9D" w:rsidRDefault="00442C9D" w:rsidP="0033583C">
      <w:pPr>
        <w:rPr>
          <w:b/>
          <w:szCs w:val="24"/>
        </w:rPr>
      </w:pPr>
    </w:p>
    <w:p w14:paraId="30A1FA4C" w14:textId="77777777" w:rsidR="00442C9D" w:rsidRDefault="00442C9D" w:rsidP="0033583C">
      <w:pPr>
        <w:rPr>
          <w:b/>
          <w:szCs w:val="24"/>
        </w:rPr>
      </w:pPr>
    </w:p>
    <w:p w14:paraId="7250F977" w14:textId="77777777" w:rsidR="00442C9D" w:rsidRDefault="00442C9D" w:rsidP="0033583C">
      <w:pPr>
        <w:rPr>
          <w:b/>
          <w:szCs w:val="24"/>
        </w:rPr>
      </w:pPr>
    </w:p>
    <w:p w14:paraId="4E107C09" w14:textId="3EF5D8A4" w:rsidR="008E4EAD" w:rsidRDefault="008E4EAD" w:rsidP="0033583C">
      <w:pPr>
        <w:rPr>
          <w:b/>
          <w:szCs w:val="24"/>
        </w:rPr>
      </w:pPr>
      <w:r w:rsidRPr="007F789D">
        <w:rPr>
          <w:b/>
          <w:szCs w:val="24"/>
        </w:rPr>
        <w:t>Person Specification</w:t>
      </w:r>
    </w:p>
    <w:p w14:paraId="7884D0A9" w14:textId="77777777" w:rsidR="00442C9D" w:rsidRPr="007F789D" w:rsidRDefault="00442C9D" w:rsidP="0033583C">
      <w:pPr>
        <w:rPr>
          <w:szCs w:val="24"/>
        </w:rPr>
      </w:pPr>
    </w:p>
    <w:p w14:paraId="69734028" w14:textId="660814CA" w:rsidR="001E08FC" w:rsidRDefault="001E08FC" w:rsidP="001E08FC">
      <w:pPr>
        <w:rPr>
          <w:rFonts w:cs="Arial"/>
          <w:b/>
          <w:szCs w:val="24"/>
        </w:rPr>
      </w:pPr>
      <w:r>
        <w:rPr>
          <w:rFonts w:cs="Arial"/>
          <w:b/>
          <w:szCs w:val="24"/>
        </w:rPr>
        <w:t>Post Title:</w:t>
      </w:r>
      <w:r>
        <w:rPr>
          <w:rFonts w:cs="Arial"/>
          <w:b/>
          <w:szCs w:val="24"/>
        </w:rPr>
        <w:tab/>
      </w:r>
      <w:r w:rsidR="00442C9D">
        <w:rPr>
          <w:rFonts w:cs="Arial"/>
          <w:b/>
          <w:szCs w:val="24"/>
        </w:rPr>
        <w:t>Sessional Worker</w:t>
      </w:r>
    </w:p>
    <w:p w14:paraId="5799B65C" w14:textId="77777777" w:rsidR="00442C9D" w:rsidRDefault="00442C9D" w:rsidP="001E08FC">
      <w:pPr>
        <w:rPr>
          <w:rFonts w:cs="Arial"/>
          <w:b/>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245"/>
        <w:gridCol w:w="3827"/>
      </w:tblGrid>
      <w:tr w:rsidR="00FD1A41" w14:paraId="041ADFBA" w14:textId="77777777" w:rsidTr="00E022FA">
        <w:tc>
          <w:tcPr>
            <w:tcW w:w="1843" w:type="dxa"/>
            <w:tcBorders>
              <w:top w:val="single" w:sz="4" w:space="0" w:color="auto"/>
              <w:left w:val="single" w:sz="4" w:space="0" w:color="auto"/>
              <w:bottom w:val="single" w:sz="4" w:space="0" w:color="auto"/>
              <w:right w:val="single" w:sz="4" w:space="0" w:color="auto"/>
            </w:tcBorders>
            <w:shd w:val="clear" w:color="auto" w:fill="auto"/>
          </w:tcPr>
          <w:p w14:paraId="05712509" w14:textId="77777777" w:rsidR="001E08FC" w:rsidRPr="00E022FA" w:rsidRDefault="001E08FC" w:rsidP="00FD1A41">
            <w:pPr>
              <w:rPr>
                <w:rFonts w:cs="Arial"/>
                <w:b/>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0A69053" w14:textId="77777777" w:rsidR="001E08FC" w:rsidRPr="00E022FA" w:rsidRDefault="001E08FC" w:rsidP="00FD1A41">
            <w:pPr>
              <w:rPr>
                <w:rFonts w:cs="Arial"/>
                <w:b/>
                <w:sz w:val="22"/>
                <w:szCs w:val="22"/>
              </w:rPr>
            </w:pPr>
            <w:r w:rsidRPr="00E022FA">
              <w:rPr>
                <w:rFonts w:cs="Arial"/>
                <w:b/>
                <w:sz w:val="22"/>
                <w:szCs w:val="22"/>
              </w:rPr>
              <w:t xml:space="preserve">Essential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0FBB9FC" w14:textId="77777777" w:rsidR="001E08FC" w:rsidRPr="00E022FA" w:rsidRDefault="001E08FC" w:rsidP="00FD1A41">
            <w:pPr>
              <w:rPr>
                <w:rFonts w:cs="Arial"/>
                <w:b/>
                <w:sz w:val="22"/>
                <w:szCs w:val="22"/>
              </w:rPr>
            </w:pPr>
            <w:r w:rsidRPr="00E022FA">
              <w:rPr>
                <w:rFonts w:cs="Arial"/>
                <w:b/>
                <w:sz w:val="22"/>
                <w:szCs w:val="22"/>
              </w:rPr>
              <w:t>Desirable</w:t>
            </w:r>
          </w:p>
        </w:tc>
      </w:tr>
      <w:tr w:rsidR="00FD1A41" w14:paraId="59EB4C34" w14:textId="77777777" w:rsidTr="00E022FA">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6059AB2" w14:textId="77777777" w:rsidR="001E08FC" w:rsidRPr="00E022FA" w:rsidRDefault="001E08FC" w:rsidP="00FD1A41">
            <w:pPr>
              <w:rPr>
                <w:rFonts w:cs="Arial"/>
                <w:b/>
                <w:sz w:val="22"/>
                <w:szCs w:val="22"/>
              </w:rPr>
            </w:pPr>
            <w:r w:rsidRPr="00E022FA">
              <w:rPr>
                <w:rFonts w:cs="Arial"/>
                <w:b/>
                <w:sz w:val="22"/>
                <w:szCs w:val="22"/>
              </w:rPr>
              <w:t>Education/ Qualifications/ Training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00C5403" w14:textId="51B9088F" w:rsidR="000A38F3" w:rsidRDefault="000A38F3" w:rsidP="00FD1A41">
            <w:pPr>
              <w:numPr>
                <w:ilvl w:val="0"/>
                <w:numId w:val="11"/>
              </w:numPr>
              <w:tabs>
                <w:tab w:val="clear" w:pos="720"/>
              </w:tabs>
              <w:autoSpaceDE w:val="0"/>
              <w:autoSpaceDN w:val="0"/>
              <w:adjustRightInd w:val="0"/>
              <w:ind w:left="351" w:hanging="283"/>
              <w:rPr>
                <w:rFonts w:cs="Arial"/>
                <w:sz w:val="22"/>
                <w:szCs w:val="22"/>
              </w:rPr>
            </w:pPr>
            <w:r w:rsidRPr="00E022FA">
              <w:rPr>
                <w:rFonts w:cs="Arial"/>
                <w:sz w:val="22"/>
                <w:szCs w:val="22"/>
              </w:rPr>
              <w:t xml:space="preserve">Can demonstrate having </w:t>
            </w:r>
            <w:r w:rsidR="00442C9D">
              <w:rPr>
                <w:rFonts w:cs="Arial"/>
                <w:sz w:val="22"/>
                <w:szCs w:val="22"/>
              </w:rPr>
              <w:t xml:space="preserve">good or </w:t>
            </w:r>
            <w:r w:rsidRPr="00E022FA">
              <w:rPr>
                <w:rFonts w:cs="Arial"/>
                <w:sz w:val="22"/>
                <w:szCs w:val="22"/>
              </w:rPr>
              <w:t>very good digital skills</w:t>
            </w:r>
            <w:r w:rsidR="009256D9" w:rsidRPr="00E022FA">
              <w:rPr>
                <w:rFonts w:cs="Arial"/>
                <w:sz w:val="22"/>
                <w:szCs w:val="22"/>
              </w:rPr>
              <w:t>.</w:t>
            </w:r>
          </w:p>
          <w:p w14:paraId="428A2A78" w14:textId="463C3EDE" w:rsidR="00442C9D" w:rsidRPr="00E022FA" w:rsidRDefault="00442C9D" w:rsidP="00FD1A41">
            <w:pPr>
              <w:numPr>
                <w:ilvl w:val="0"/>
                <w:numId w:val="11"/>
              </w:numPr>
              <w:tabs>
                <w:tab w:val="clear" w:pos="720"/>
              </w:tabs>
              <w:autoSpaceDE w:val="0"/>
              <w:autoSpaceDN w:val="0"/>
              <w:adjustRightInd w:val="0"/>
              <w:ind w:left="351" w:hanging="283"/>
              <w:rPr>
                <w:rFonts w:cs="Arial"/>
                <w:sz w:val="22"/>
                <w:szCs w:val="22"/>
              </w:rPr>
            </w:pPr>
            <w:r>
              <w:rPr>
                <w:rFonts w:cs="Arial"/>
                <w:sz w:val="22"/>
                <w:szCs w:val="22"/>
              </w:rPr>
              <w:t>Can demonstrate previous work supporting adult learners in formal and/or informal learning.</w:t>
            </w:r>
          </w:p>
          <w:p w14:paraId="23FFDD85" w14:textId="77777777" w:rsidR="001E08FC" w:rsidRPr="00E022FA" w:rsidRDefault="001E08FC" w:rsidP="00FD1A41">
            <w:pPr>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9E1F67C" w14:textId="77777777" w:rsidR="001E08FC" w:rsidRPr="00E022FA" w:rsidRDefault="000A38F3" w:rsidP="00FD1A41">
            <w:pPr>
              <w:numPr>
                <w:ilvl w:val="0"/>
                <w:numId w:val="26"/>
              </w:numPr>
              <w:ind w:left="317" w:hanging="283"/>
              <w:rPr>
                <w:rFonts w:cs="Arial"/>
                <w:sz w:val="22"/>
                <w:szCs w:val="22"/>
              </w:rPr>
            </w:pPr>
            <w:r w:rsidRPr="00E022FA">
              <w:rPr>
                <w:rFonts w:cs="Arial"/>
                <w:sz w:val="22"/>
                <w:szCs w:val="22"/>
              </w:rPr>
              <w:t>Hold an Assessors Award or have experience of assessing.</w:t>
            </w:r>
          </w:p>
          <w:p w14:paraId="5CB9AB3E" w14:textId="77777777" w:rsidR="000A38F3" w:rsidRPr="00E022FA" w:rsidRDefault="000A38F3" w:rsidP="00FD1A41">
            <w:pPr>
              <w:numPr>
                <w:ilvl w:val="0"/>
                <w:numId w:val="26"/>
              </w:numPr>
              <w:ind w:left="317" w:hanging="283"/>
              <w:rPr>
                <w:rFonts w:cs="Arial"/>
                <w:sz w:val="22"/>
                <w:szCs w:val="22"/>
              </w:rPr>
            </w:pPr>
            <w:r w:rsidRPr="00E022FA">
              <w:rPr>
                <w:rFonts w:cs="Arial"/>
                <w:sz w:val="22"/>
                <w:szCs w:val="22"/>
              </w:rPr>
              <w:t>CLD experience.</w:t>
            </w:r>
          </w:p>
        </w:tc>
      </w:tr>
      <w:tr w:rsidR="00FD1A41" w14:paraId="184668C7" w14:textId="77777777" w:rsidTr="00E022FA">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2D74933" w14:textId="77777777" w:rsidR="001E08FC" w:rsidRPr="00E022FA" w:rsidRDefault="001E08FC" w:rsidP="00FD1A41">
            <w:pPr>
              <w:rPr>
                <w:rFonts w:cs="Arial"/>
                <w:b/>
                <w:sz w:val="22"/>
                <w:szCs w:val="22"/>
              </w:rPr>
            </w:pPr>
            <w:r w:rsidRPr="00E022FA">
              <w:rPr>
                <w:rFonts w:cs="Arial"/>
                <w:b/>
                <w:sz w:val="22"/>
                <w:szCs w:val="22"/>
              </w:rPr>
              <w:t>Experience/</w:t>
            </w:r>
          </w:p>
          <w:p w14:paraId="081FE8FF" w14:textId="77777777" w:rsidR="001E08FC" w:rsidRPr="00E022FA" w:rsidRDefault="001E08FC" w:rsidP="00FD1A41">
            <w:pPr>
              <w:rPr>
                <w:rFonts w:cs="Arial"/>
                <w:b/>
                <w:sz w:val="22"/>
                <w:szCs w:val="22"/>
              </w:rPr>
            </w:pPr>
            <w:r w:rsidRPr="00E022FA">
              <w:rPr>
                <w:rFonts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B3A2C58" w14:textId="77777777" w:rsidR="001E08FC" w:rsidRPr="0049296B" w:rsidRDefault="001E08FC" w:rsidP="0049296B">
            <w:pPr>
              <w:pStyle w:val="ListParagraph"/>
              <w:numPr>
                <w:ilvl w:val="0"/>
                <w:numId w:val="22"/>
              </w:numPr>
              <w:ind w:left="351" w:hanging="283"/>
              <w:contextualSpacing/>
              <w:rPr>
                <w:rFonts w:cs="Arial"/>
                <w:sz w:val="22"/>
                <w:szCs w:val="22"/>
              </w:rPr>
            </w:pPr>
            <w:r w:rsidRPr="00E022FA">
              <w:rPr>
                <w:rFonts w:cs="Arial"/>
                <w:sz w:val="22"/>
                <w:szCs w:val="22"/>
              </w:rPr>
              <w:t xml:space="preserve">Have previous experience of working with </w:t>
            </w:r>
            <w:r w:rsidR="009256D9" w:rsidRPr="00E022FA">
              <w:rPr>
                <w:rFonts w:cs="Arial"/>
                <w:sz w:val="22"/>
                <w:szCs w:val="22"/>
              </w:rPr>
              <w:t>disabled adults</w:t>
            </w:r>
            <w:r w:rsidRPr="00E022FA">
              <w:rPr>
                <w:rFonts w:cs="Arial"/>
                <w:sz w:val="22"/>
                <w:szCs w:val="22"/>
              </w:rPr>
              <w:t xml:space="preserve"> </w:t>
            </w:r>
            <w:r w:rsidR="009256D9" w:rsidRPr="00E022FA">
              <w:rPr>
                <w:rFonts w:cs="Arial"/>
                <w:sz w:val="22"/>
                <w:szCs w:val="22"/>
              </w:rPr>
              <w:t>experiencing a range of barriers</w:t>
            </w:r>
            <w:r w:rsidRPr="00E022FA">
              <w:rPr>
                <w:rFonts w:cs="Arial"/>
                <w:sz w:val="22"/>
                <w:szCs w:val="22"/>
              </w:rPr>
              <w:t>.</w:t>
            </w:r>
          </w:p>
          <w:p w14:paraId="11C3FE2B" w14:textId="7A6A1A7A" w:rsidR="009256D9" w:rsidRPr="00E022FA" w:rsidRDefault="009256D9" w:rsidP="00FD1A41">
            <w:pPr>
              <w:pStyle w:val="ListParagraph"/>
              <w:numPr>
                <w:ilvl w:val="0"/>
                <w:numId w:val="22"/>
              </w:numPr>
              <w:ind w:left="351" w:hanging="283"/>
              <w:contextualSpacing/>
              <w:rPr>
                <w:rFonts w:cs="Arial"/>
                <w:sz w:val="22"/>
                <w:szCs w:val="22"/>
              </w:rPr>
            </w:pPr>
            <w:r w:rsidRPr="00E022FA">
              <w:rPr>
                <w:rFonts w:cs="Arial"/>
                <w:sz w:val="22"/>
                <w:szCs w:val="22"/>
              </w:rPr>
              <w:t xml:space="preserve">Previous </w:t>
            </w:r>
            <w:r w:rsidR="0049296B">
              <w:rPr>
                <w:rFonts w:cs="Arial"/>
                <w:sz w:val="22"/>
                <w:szCs w:val="22"/>
              </w:rPr>
              <w:t>experience</w:t>
            </w:r>
            <w:r w:rsidRPr="00E022FA">
              <w:rPr>
                <w:rFonts w:cs="Arial"/>
                <w:sz w:val="22"/>
                <w:szCs w:val="22"/>
              </w:rPr>
              <w:t xml:space="preserve"> of working one-to-one with </w:t>
            </w:r>
            <w:r w:rsidR="0049296B">
              <w:rPr>
                <w:rFonts w:cs="Arial"/>
                <w:sz w:val="22"/>
                <w:szCs w:val="22"/>
              </w:rPr>
              <w:t>disabled</w:t>
            </w:r>
            <w:r w:rsidRPr="00E022FA">
              <w:rPr>
                <w:rFonts w:cs="Arial"/>
                <w:sz w:val="22"/>
                <w:szCs w:val="22"/>
              </w:rPr>
              <w:t xml:space="preserve"> people</w:t>
            </w:r>
            <w:r w:rsidR="00A12977" w:rsidRPr="00E022FA">
              <w:rPr>
                <w:rFonts w:cs="Arial"/>
                <w:sz w:val="22"/>
                <w:szCs w:val="22"/>
              </w:rPr>
              <w:t xml:space="preserve"> to gain positive outcomes</w:t>
            </w:r>
          </w:p>
          <w:p w14:paraId="26FA7510" w14:textId="77777777" w:rsidR="00A31795" w:rsidRPr="00E022FA" w:rsidRDefault="00A31795" w:rsidP="00FD1A41">
            <w:pPr>
              <w:pStyle w:val="ListParagraph"/>
              <w:numPr>
                <w:ilvl w:val="0"/>
                <w:numId w:val="22"/>
              </w:numPr>
              <w:ind w:left="351" w:hanging="283"/>
              <w:contextualSpacing/>
              <w:rPr>
                <w:rFonts w:cs="Arial"/>
                <w:sz w:val="22"/>
                <w:szCs w:val="22"/>
              </w:rPr>
            </w:pPr>
            <w:r w:rsidRPr="00E022FA">
              <w:rPr>
                <w:rFonts w:cs="Arial"/>
                <w:sz w:val="22"/>
                <w:szCs w:val="22"/>
              </w:rPr>
              <w:t xml:space="preserve">Ability to engage </w:t>
            </w:r>
            <w:r w:rsidR="0049296B">
              <w:rPr>
                <w:rFonts w:cs="Arial"/>
                <w:sz w:val="22"/>
                <w:szCs w:val="22"/>
              </w:rPr>
              <w:t>participants</w:t>
            </w:r>
            <w:r w:rsidR="00A12977" w:rsidRPr="00E022FA">
              <w:rPr>
                <w:rFonts w:cs="Arial"/>
                <w:sz w:val="22"/>
                <w:szCs w:val="22"/>
              </w:rPr>
              <w:t xml:space="preserve"> and support progression</w:t>
            </w:r>
          </w:p>
          <w:p w14:paraId="7169BE8D" w14:textId="77777777" w:rsidR="009256D9" w:rsidRPr="00E022FA" w:rsidRDefault="009256D9" w:rsidP="00FD1A41">
            <w:pPr>
              <w:pStyle w:val="ListParagraph"/>
              <w:numPr>
                <w:ilvl w:val="0"/>
                <w:numId w:val="22"/>
              </w:numPr>
              <w:ind w:left="351" w:hanging="283"/>
              <w:contextualSpacing/>
              <w:rPr>
                <w:rFonts w:cs="Arial"/>
                <w:sz w:val="22"/>
                <w:szCs w:val="22"/>
              </w:rPr>
            </w:pPr>
            <w:r w:rsidRPr="00E022FA">
              <w:rPr>
                <w:rFonts w:cs="Arial"/>
                <w:sz w:val="22"/>
                <w:szCs w:val="22"/>
              </w:rPr>
              <w:t xml:space="preserve">Previous experience of delivering </w:t>
            </w:r>
            <w:r w:rsidR="0049296B">
              <w:rPr>
                <w:rFonts w:cs="Arial"/>
                <w:sz w:val="22"/>
                <w:szCs w:val="22"/>
              </w:rPr>
              <w:t>learning</w:t>
            </w:r>
            <w:r w:rsidRPr="00E022FA">
              <w:rPr>
                <w:rFonts w:cs="Arial"/>
                <w:sz w:val="22"/>
                <w:szCs w:val="22"/>
              </w:rPr>
              <w:t xml:space="preserve"> programmes.</w:t>
            </w:r>
          </w:p>
          <w:p w14:paraId="00C01BF7" w14:textId="77777777" w:rsidR="001E08FC" w:rsidRPr="00E022FA" w:rsidRDefault="001E08FC" w:rsidP="00FD1A41">
            <w:pPr>
              <w:pStyle w:val="ListParagraph"/>
              <w:numPr>
                <w:ilvl w:val="0"/>
                <w:numId w:val="22"/>
              </w:numPr>
              <w:ind w:left="351" w:hanging="283"/>
              <w:contextualSpacing/>
              <w:rPr>
                <w:rFonts w:cs="Arial"/>
                <w:sz w:val="22"/>
                <w:szCs w:val="22"/>
              </w:rPr>
            </w:pPr>
            <w:r w:rsidRPr="00E022FA">
              <w:rPr>
                <w:rFonts w:cs="Arial"/>
                <w:sz w:val="22"/>
                <w:szCs w:val="22"/>
              </w:rPr>
              <w:t>Understanding</w:t>
            </w:r>
            <w:r w:rsidR="00A31795" w:rsidRPr="00E022FA">
              <w:rPr>
                <w:rFonts w:cs="Arial"/>
                <w:sz w:val="22"/>
                <w:szCs w:val="22"/>
              </w:rPr>
              <w:t xml:space="preserve"> and experience</w:t>
            </w:r>
            <w:r w:rsidRPr="00E022FA">
              <w:rPr>
                <w:rFonts w:cs="Arial"/>
                <w:sz w:val="22"/>
                <w:szCs w:val="22"/>
              </w:rPr>
              <w:t xml:space="preserve"> of person-centred approaches to service delivery.</w:t>
            </w:r>
          </w:p>
          <w:p w14:paraId="6D1270ED" w14:textId="77777777" w:rsidR="00441686" w:rsidRPr="00E022FA" w:rsidRDefault="0049296B" w:rsidP="0049296B">
            <w:pPr>
              <w:numPr>
                <w:ilvl w:val="0"/>
                <w:numId w:val="22"/>
              </w:numPr>
              <w:autoSpaceDE w:val="0"/>
              <w:autoSpaceDN w:val="0"/>
              <w:adjustRightInd w:val="0"/>
              <w:ind w:left="317" w:hanging="283"/>
              <w:rPr>
                <w:rFonts w:cs="Arial"/>
                <w:sz w:val="22"/>
                <w:szCs w:val="22"/>
              </w:rPr>
            </w:pPr>
            <w:r w:rsidRPr="00E022FA">
              <w:rPr>
                <w:rFonts w:cs="Arial"/>
                <w:color w:val="000000"/>
                <w:sz w:val="22"/>
                <w:szCs w:val="22"/>
              </w:rPr>
              <w:t xml:space="preserve">Experience of delivering </w:t>
            </w:r>
            <w:r>
              <w:rPr>
                <w:rFonts w:cs="Arial"/>
                <w:color w:val="000000"/>
                <w:sz w:val="22"/>
                <w:szCs w:val="22"/>
              </w:rPr>
              <w:t xml:space="preserve">digital skills </w:t>
            </w:r>
            <w:r w:rsidRPr="00E022FA">
              <w:rPr>
                <w:rFonts w:cs="Arial"/>
                <w:color w:val="000000"/>
                <w:sz w:val="22"/>
                <w:szCs w:val="22"/>
              </w:rPr>
              <w:t xml:space="preserve">learning </w:t>
            </w:r>
            <w:r>
              <w:rPr>
                <w:rFonts w:cs="Arial"/>
                <w:color w:val="000000"/>
                <w:sz w:val="22"/>
                <w:szCs w:val="22"/>
              </w:rPr>
              <w:t>at elementary levels.</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78318F3" w14:textId="3F130F3B" w:rsidR="001E08FC" w:rsidRPr="00E022FA" w:rsidRDefault="001C10B1" w:rsidP="00A05818">
            <w:pPr>
              <w:numPr>
                <w:ilvl w:val="0"/>
                <w:numId w:val="22"/>
              </w:numPr>
              <w:ind w:left="317" w:hanging="283"/>
              <w:rPr>
                <w:rFonts w:cs="Arial"/>
                <w:sz w:val="22"/>
                <w:szCs w:val="22"/>
              </w:rPr>
            </w:pPr>
            <w:r>
              <w:rPr>
                <w:rFonts w:cs="Arial"/>
                <w:sz w:val="22"/>
                <w:szCs w:val="22"/>
              </w:rPr>
              <w:t>Experience</w:t>
            </w:r>
            <w:r w:rsidR="001E08FC" w:rsidRPr="00E022FA">
              <w:rPr>
                <w:rFonts w:cs="Arial"/>
                <w:sz w:val="22"/>
                <w:szCs w:val="22"/>
              </w:rPr>
              <w:t xml:space="preserve"> of working in the third sector.</w:t>
            </w:r>
          </w:p>
          <w:p w14:paraId="0CD1C2D3" w14:textId="71B03577" w:rsidR="0049296B" w:rsidRPr="00E022FA" w:rsidRDefault="0049296B" w:rsidP="001C10B1">
            <w:pPr>
              <w:pStyle w:val="ListParagraph"/>
              <w:ind w:left="317"/>
              <w:contextualSpacing/>
              <w:rPr>
                <w:rFonts w:cs="Arial"/>
                <w:sz w:val="22"/>
                <w:szCs w:val="22"/>
              </w:rPr>
            </w:pPr>
          </w:p>
          <w:p w14:paraId="662BD50B" w14:textId="77777777" w:rsidR="00A05818" w:rsidRPr="00E022FA" w:rsidRDefault="00A05818" w:rsidP="00A05818">
            <w:pPr>
              <w:pStyle w:val="ListParagraph"/>
              <w:numPr>
                <w:ilvl w:val="0"/>
                <w:numId w:val="22"/>
              </w:numPr>
              <w:ind w:left="317" w:hanging="283"/>
              <w:contextualSpacing/>
              <w:rPr>
                <w:rFonts w:cs="Arial"/>
                <w:sz w:val="22"/>
                <w:szCs w:val="22"/>
              </w:rPr>
            </w:pPr>
            <w:r w:rsidRPr="00E022FA">
              <w:rPr>
                <w:rFonts w:cs="Arial"/>
                <w:sz w:val="22"/>
                <w:szCs w:val="22"/>
              </w:rPr>
              <w:t>Commitment to continuous professional development.</w:t>
            </w:r>
          </w:p>
          <w:p w14:paraId="3A98F045" w14:textId="77777777" w:rsidR="00A31795" w:rsidRPr="00E022FA" w:rsidRDefault="00A31795" w:rsidP="0049296B">
            <w:pPr>
              <w:pStyle w:val="ListParagraph"/>
              <w:ind w:left="351"/>
              <w:contextualSpacing/>
              <w:rPr>
                <w:rFonts w:cs="Arial"/>
                <w:sz w:val="22"/>
                <w:szCs w:val="22"/>
              </w:rPr>
            </w:pPr>
          </w:p>
        </w:tc>
      </w:tr>
      <w:tr w:rsidR="00FD1A41" w14:paraId="7E782E5C" w14:textId="77777777" w:rsidTr="00E022FA">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02E485F" w14:textId="77777777" w:rsidR="001E08FC" w:rsidRPr="00E022FA" w:rsidRDefault="001E08FC" w:rsidP="00FD1A41">
            <w:pPr>
              <w:rPr>
                <w:rFonts w:cs="Arial"/>
                <w:b/>
                <w:sz w:val="22"/>
                <w:szCs w:val="22"/>
              </w:rPr>
            </w:pPr>
            <w:r w:rsidRPr="00E022FA">
              <w:rPr>
                <w:rFonts w:cs="Arial"/>
                <w:b/>
                <w:sz w:val="22"/>
                <w:szCs w:val="22"/>
              </w:rPr>
              <w:t>Skills/</w:t>
            </w:r>
          </w:p>
          <w:p w14:paraId="6A9B598C" w14:textId="77777777" w:rsidR="001E08FC" w:rsidRPr="00E022FA" w:rsidRDefault="001E08FC" w:rsidP="00FD1A41">
            <w:pPr>
              <w:rPr>
                <w:rFonts w:cs="Arial"/>
                <w:b/>
                <w:sz w:val="22"/>
                <w:szCs w:val="22"/>
              </w:rPr>
            </w:pPr>
            <w:r w:rsidRPr="00E022FA">
              <w:rPr>
                <w:rFonts w:cs="Arial"/>
                <w:b/>
                <w:sz w:val="22"/>
                <w:szCs w:val="22"/>
              </w:rPr>
              <w:t xml:space="preserve">Abilities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4C7456C" w14:textId="77777777" w:rsidR="009256D9"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Excellent communication</w:t>
            </w:r>
            <w:r w:rsidR="009256D9" w:rsidRPr="00E022FA">
              <w:rPr>
                <w:rFonts w:cs="Arial"/>
                <w:sz w:val="22"/>
                <w:szCs w:val="22"/>
              </w:rPr>
              <w:t xml:space="preserve"> and interpersonal</w:t>
            </w:r>
            <w:r w:rsidRPr="00E022FA">
              <w:rPr>
                <w:rFonts w:cs="Arial"/>
                <w:sz w:val="22"/>
                <w:szCs w:val="22"/>
              </w:rPr>
              <w:t xml:space="preserve"> skills</w:t>
            </w:r>
            <w:r w:rsidRPr="00E022FA">
              <w:rPr>
                <w:rFonts w:cs="Arial"/>
                <w:b/>
                <w:sz w:val="22"/>
                <w:szCs w:val="22"/>
              </w:rPr>
              <w:t xml:space="preserve">, </w:t>
            </w:r>
          </w:p>
          <w:p w14:paraId="6A0E243F" w14:textId="29AA76B0" w:rsidR="001C10B1" w:rsidRPr="001C10B1" w:rsidRDefault="000A38F3" w:rsidP="001C10B1">
            <w:pPr>
              <w:pStyle w:val="ListParagraph"/>
              <w:numPr>
                <w:ilvl w:val="0"/>
                <w:numId w:val="23"/>
              </w:numPr>
              <w:ind w:left="351" w:hanging="283"/>
              <w:contextualSpacing/>
              <w:rPr>
                <w:rFonts w:cs="Arial"/>
                <w:sz w:val="22"/>
                <w:szCs w:val="22"/>
              </w:rPr>
            </w:pPr>
            <w:r w:rsidRPr="00E022FA">
              <w:rPr>
                <w:rFonts w:cs="Arial"/>
                <w:sz w:val="22"/>
                <w:szCs w:val="22"/>
              </w:rPr>
              <w:t>Excellent organisation skills.</w:t>
            </w:r>
            <w:bookmarkStart w:id="1" w:name="_GoBack"/>
            <w:bookmarkEnd w:id="1"/>
          </w:p>
          <w:p w14:paraId="750BA583" w14:textId="0FFFF95D" w:rsidR="000A38F3" w:rsidRPr="00E022FA" w:rsidRDefault="009256D9" w:rsidP="00FD1A41">
            <w:pPr>
              <w:pStyle w:val="ListParagraph"/>
              <w:numPr>
                <w:ilvl w:val="0"/>
                <w:numId w:val="23"/>
              </w:numPr>
              <w:ind w:left="351" w:hanging="283"/>
              <w:contextualSpacing/>
              <w:rPr>
                <w:rFonts w:cs="Arial"/>
                <w:sz w:val="22"/>
                <w:szCs w:val="22"/>
              </w:rPr>
            </w:pPr>
            <w:r w:rsidRPr="00E022FA">
              <w:rPr>
                <w:rFonts w:cs="Arial"/>
                <w:sz w:val="22"/>
                <w:szCs w:val="22"/>
              </w:rPr>
              <w:t>Excellent social skills.</w:t>
            </w:r>
          </w:p>
          <w:p w14:paraId="5AD976EB"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Be motivated and able to motivate others.</w:t>
            </w:r>
          </w:p>
          <w:p w14:paraId="63B3F79A"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Active listener.</w:t>
            </w:r>
          </w:p>
          <w:p w14:paraId="0A2EADCF"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Holistic approach/non-judgemental.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BCE9007" w14:textId="77777777" w:rsidR="001E08FC" w:rsidRPr="00E022FA" w:rsidRDefault="001E08FC" w:rsidP="00FD1A41">
            <w:pPr>
              <w:ind w:left="317" w:hanging="283"/>
              <w:rPr>
                <w:rFonts w:cs="Arial"/>
                <w:sz w:val="22"/>
                <w:szCs w:val="22"/>
              </w:rPr>
            </w:pPr>
          </w:p>
        </w:tc>
      </w:tr>
      <w:tr w:rsidR="00FD1A41" w14:paraId="53C09EF2" w14:textId="77777777" w:rsidTr="00E022FA">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3978D1C" w14:textId="77777777" w:rsidR="001E08FC" w:rsidRPr="00E022FA" w:rsidRDefault="001E08FC" w:rsidP="00FD1A41">
            <w:pPr>
              <w:rPr>
                <w:rFonts w:cs="Arial"/>
                <w:b/>
                <w:sz w:val="22"/>
                <w:szCs w:val="22"/>
              </w:rPr>
            </w:pPr>
            <w:r w:rsidRPr="00E022FA">
              <w:rPr>
                <w:rFonts w:cs="Arial"/>
                <w:b/>
                <w:sz w:val="22"/>
                <w:szCs w:val="22"/>
              </w:rPr>
              <w:t>Additional</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80D5798" w14:textId="77777777" w:rsidR="001E08FC" w:rsidRPr="00E022FA" w:rsidRDefault="001E08FC" w:rsidP="00FD1A41">
            <w:pPr>
              <w:pStyle w:val="ListParagraph"/>
              <w:numPr>
                <w:ilvl w:val="0"/>
                <w:numId w:val="25"/>
              </w:numPr>
              <w:ind w:left="351" w:hanging="283"/>
              <w:contextualSpacing/>
              <w:rPr>
                <w:rFonts w:cs="Arial"/>
                <w:sz w:val="22"/>
                <w:szCs w:val="22"/>
              </w:rPr>
            </w:pPr>
            <w:r w:rsidRPr="00E022FA">
              <w:rPr>
                <w:rFonts w:cs="Arial"/>
                <w:sz w:val="22"/>
                <w:szCs w:val="22"/>
              </w:rPr>
              <w:t>Clear PVG check.</w:t>
            </w:r>
          </w:p>
          <w:p w14:paraId="42E635B0" w14:textId="77777777" w:rsidR="001E08FC" w:rsidRPr="00E022FA" w:rsidRDefault="000A38F3" w:rsidP="00B372AE">
            <w:pPr>
              <w:pStyle w:val="ListParagraph"/>
              <w:ind w:left="351"/>
              <w:contextualSpacing/>
              <w:rPr>
                <w:rFonts w:cs="Arial"/>
                <w:sz w:val="22"/>
                <w:szCs w:val="22"/>
              </w:rPr>
            </w:pPr>
            <w:r w:rsidRPr="00E022FA">
              <w:rPr>
                <w:rFonts w:cs="Arial"/>
                <w:sz w:val="22"/>
                <w:szCs w:val="22"/>
              </w:rPr>
              <w:t>Full d</w:t>
            </w:r>
            <w:r w:rsidR="001E08FC" w:rsidRPr="00E022FA">
              <w:rPr>
                <w:rFonts w:cs="Arial"/>
                <w:sz w:val="22"/>
                <w:szCs w:val="22"/>
              </w:rPr>
              <w:t>riving licence</w:t>
            </w:r>
            <w:r w:rsidRPr="00E022FA">
              <w:rPr>
                <w:rFonts w:cs="Arial"/>
                <w:sz w:val="22"/>
                <w:szCs w:val="22"/>
              </w:rPr>
              <w:t xml:space="preserve"> and access to car</w:t>
            </w:r>
            <w:r w:rsidR="00E2379A" w:rsidRPr="00E022FA">
              <w:rPr>
                <w:rFonts w:cs="Arial"/>
                <w:sz w:val="22"/>
                <w:szCs w:val="22"/>
              </w:rPr>
              <w:t xml:space="preserve"> due to the rural nature of the work</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4A6881E" w14:textId="77777777" w:rsidR="000A38F3" w:rsidRPr="00E022FA" w:rsidRDefault="000A38F3" w:rsidP="00FD1A41">
            <w:pPr>
              <w:ind w:left="317"/>
              <w:rPr>
                <w:rFonts w:cs="Arial"/>
                <w:sz w:val="22"/>
                <w:szCs w:val="22"/>
              </w:rPr>
            </w:pPr>
          </w:p>
        </w:tc>
      </w:tr>
    </w:tbl>
    <w:p w14:paraId="1F9E7EA9" w14:textId="77777777" w:rsidR="00497D58" w:rsidRDefault="00497D58" w:rsidP="009256D9">
      <w:pPr>
        <w:rPr>
          <w:szCs w:val="24"/>
        </w:rPr>
      </w:pPr>
    </w:p>
    <w:p w14:paraId="1E6DDD95" w14:textId="77777777" w:rsidR="00A05818" w:rsidRPr="003736C8" w:rsidRDefault="00A05818" w:rsidP="00A05818">
      <w:pPr>
        <w:rPr>
          <w:szCs w:val="24"/>
        </w:rPr>
      </w:pPr>
      <w:r w:rsidRPr="003736C8">
        <w:rPr>
          <w:szCs w:val="24"/>
        </w:rPr>
        <w:t>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p w14:paraId="77DA5BD7" w14:textId="77777777" w:rsidR="00A05818" w:rsidRPr="003171AB" w:rsidRDefault="00A05818" w:rsidP="009256D9">
      <w:pPr>
        <w:rPr>
          <w:szCs w:val="24"/>
        </w:rPr>
      </w:pPr>
    </w:p>
    <w:sectPr w:rsidR="00A05818" w:rsidRPr="003171AB" w:rsidSect="00442C9D">
      <w:headerReference w:type="default" r:id="rId11"/>
      <w:footerReference w:type="default" r:id="rId12"/>
      <w:pgSz w:w="11909" w:h="16834"/>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F18A" w14:textId="77777777" w:rsidR="003E110F" w:rsidRDefault="003E110F">
      <w:r>
        <w:separator/>
      </w:r>
    </w:p>
  </w:endnote>
  <w:endnote w:type="continuationSeparator" w:id="0">
    <w:p w14:paraId="42CF7174" w14:textId="77777777" w:rsidR="003E110F" w:rsidRDefault="003E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7059"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C97E00">
      <w:rPr>
        <w:noProof/>
        <w:sz w:val="24"/>
        <w:szCs w:val="24"/>
      </w:rPr>
      <w:t>2</w:t>
    </w:r>
    <w:r w:rsidRPr="000F0A29">
      <w:rPr>
        <w:noProof/>
        <w:sz w:val="24"/>
        <w:szCs w:val="24"/>
      </w:rPr>
      <w:fldChar w:fldCharType="end"/>
    </w:r>
  </w:p>
  <w:p w14:paraId="6B49B529"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187C" w14:textId="77777777" w:rsidR="003E110F" w:rsidRDefault="003E110F">
      <w:r>
        <w:separator/>
      </w:r>
    </w:p>
  </w:footnote>
  <w:footnote w:type="continuationSeparator" w:id="0">
    <w:p w14:paraId="7C00E447" w14:textId="77777777" w:rsidR="003E110F" w:rsidRDefault="003E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87AC" w14:textId="32FDF9BF" w:rsidR="00DC496C" w:rsidRDefault="0052525B">
    <w:pPr>
      <w:pStyle w:val="Header"/>
    </w:pPr>
    <w:r>
      <w:rPr>
        <w:noProof/>
      </w:rPr>
      <w:drawing>
        <wp:anchor distT="0" distB="0" distL="114300" distR="114300" simplePos="0" relativeHeight="251658240" behindDoc="0" locked="0" layoutInCell="1" allowOverlap="1" wp14:anchorId="5462DF2A" wp14:editId="76A61985">
          <wp:simplePos x="0" y="0"/>
          <wp:positionH relativeFrom="margin">
            <wp:align>left</wp:align>
          </wp:positionH>
          <wp:positionV relativeFrom="paragraph">
            <wp:posOffset>-381635</wp:posOffset>
          </wp:positionV>
          <wp:extent cx="1857375" cy="1028700"/>
          <wp:effectExtent l="0" t="0" r="9525" b="0"/>
          <wp:wrapNone/>
          <wp:docPr id="4" name="Picture 1" descr="\\scotland.gov.uk\dc1\fs5_home\U416838\EHRTS\General\ESF Logo October 2016.jpg"/>
          <wp:cNvGraphicFramePr/>
          <a:graphic xmlns:a="http://schemas.openxmlformats.org/drawingml/2006/main">
            <a:graphicData uri="http://schemas.openxmlformats.org/drawingml/2006/picture">
              <pic:pic xmlns:pic="http://schemas.openxmlformats.org/drawingml/2006/picture">
                <pic:nvPicPr>
                  <pic:cNvPr id="4" name="Picture 1" descr="\\scotland.gov.uk\dc1\fs5_home\U416838\EHRTS\General\ESF Logo October 201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7A9">
      <w:rPr>
        <w:noProof/>
        <w:lang w:eastAsia="en-GB"/>
      </w:rPr>
      <w:drawing>
        <wp:anchor distT="0" distB="0" distL="114300" distR="114300" simplePos="0" relativeHeight="251657216" behindDoc="0" locked="0" layoutInCell="1" allowOverlap="1" wp14:anchorId="4FB320F7" wp14:editId="6057EDFB">
          <wp:simplePos x="0" y="0"/>
          <wp:positionH relativeFrom="column">
            <wp:posOffset>5133975</wp:posOffset>
          </wp:positionH>
          <wp:positionV relativeFrom="paragraph">
            <wp:posOffset>-361315</wp:posOffset>
          </wp:positionV>
          <wp:extent cx="1171575" cy="828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8"/>
  </w:num>
  <w:num w:numId="5">
    <w:abstractNumId w:val="25"/>
  </w:num>
  <w:num w:numId="6">
    <w:abstractNumId w:val="15"/>
  </w:num>
  <w:num w:numId="7">
    <w:abstractNumId w:val="20"/>
  </w:num>
  <w:num w:numId="8">
    <w:abstractNumId w:val="14"/>
  </w:num>
  <w:num w:numId="9">
    <w:abstractNumId w:val="13"/>
  </w:num>
  <w:num w:numId="10">
    <w:abstractNumId w:val="10"/>
  </w:num>
  <w:num w:numId="11">
    <w:abstractNumId w:val="2"/>
  </w:num>
  <w:num w:numId="12">
    <w:abstractNumId w:val="6"/>
  </w:num>
  <w:num w:numId="13">
    <w:abstractNumId w:val="22"/>
  </w:num>
  <w:num w:numId="14">
    <w:abstractNumId w:val="5"/>
  </w:num>
  <w:num w:numId="15">
    <w:abstractNumId w:val="7"/>
  </w:num>
  <w:num w:numId="16">
    <w:abstractNumId w:val="23"/>
  </w:num>
  <w:num w:numId="17">
    <w:abstractNumId w:val="21"/>
  </w:num>
  <w:num w:numId="18">
    <w:abstractNumId w:val="3"/>
  </w:num>
  <w:num w:numId="19">
    <w:abstractNumId w:val="0"/>
  </w:num>
  <w:num w:numId="20">
    <w:abstractNumId w:val="17"/>
  </w:num>
  <w:num w:numId="21">
    <w:abstractNumId w:val="9"/>
  </w:num>
  <w:num w:numId="22">
    <w:abstractNumId w:val="26"/>
  </w:num>
  <w:num w:numId="23">
    <w:abstractNumId w:val="4"/>
  </w:num>
  <w:num w:numId="24">
    <w:abstractNumId w:val="8"/>
  </w:num>
  <w:num w:numId="25">
    <w:abstractNumId w:val="11"/>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13A22"/>
    <w:rsid w:val="0006576B"/>
    <w:rsid w:val="0008364C"/>
    <w:rsid w:val="00083C52"/>
    <w:rsid w:val="00091282"/>
    <w:rsid w:val="0009402A"/>
    <w:rsid w:val="000A38F3"/>
    <w:rsid w:val="000B0414"/>
    <w:rsid w:val="000D6490"/>
    <w:rsid w:val="000E2E22"/>
    <w:rsid w:val="000E690D"/>
    <w:rsid w:val="000F0A29"/>
    <w:rsid w:val="000F6AEF"/>
    <w:rsid w:val="000F6C16"/>
    <w:rsid w:val="0010057E"/>
    <w:rsid w:val="001210A2"/>
    <w:rsid w:val="0012549A"/>
    <w:rsid w:val="00140B35"/>
    <w:rsid w:val="001441FC"/>
    <w:rsid w:val="0015008B"/>
    <w:rsid w:val="00170E20"/>
    <w:rsid w:val="0019405E"/>
    <w:rsid w:val="00195FCE"/>
    <w:rsid w:val="001C10B1"/>
    <w:rsid w:val="001C322F"/>
    <w:rsid w:val="001C5FB2"/>
    <w:rsid w:val="001D0A7B"/>
    <w:rsid w:val="001D5B1C"/>
    <w:rsid w:val="001D6E26"/>
    <w:rsid w:val="001E08FC"/>
    <w:rsid w:val="001F70FD"/>
    <w:rsid w:val="001F7348"/>
    <w:rsid w:val="0020065D"/>
    <w:rsid w:val="002026F8"/>
    <w:rsid w:val="00207255"/>
    <w:rsid w:val="0023775A"/>
    <w:rsid w:val="00243122"/>
    <w:rsid w:val="00252372"/>
    <w:rsid w:val="00254A20"/>
    <w:rsid w:val="002572CA"/>
    <w:rsid w:val="00261A0C"/>
    <w:rsid w:val="00266B63"/>
    <w:rsid w:val="002713F0"/>
    <w:rsid w:val="00273D75"/>
    <w:rsid w:val="0027781C"/>
    <w:rsid w:val="00281F1C"/>
    <w:rsid w:val="00296463"/>
    <w:rsid w:val="002A7D66"/>
    <w:rsid w:val="002B57EC"/>
    <w:rsid w:val="002B5EEE"/>
    <w:rsid w:val="002C17BA"/>
    <w:rsid w:val="002D1F5C"/>
    <w:rsid w:val="002D685A"/>
    <w:rsid w:val="002E6B53"/>
    <w:rsid w:val="00307109"/>
    <w:rsid w:val="00312C25"/>
    <w:rsid w:val="003171AB"/>
    <w:rsid w:val="003203E5"/>
    <w:rsid w:val="00323ADC"/>
    <w:rsid w:val="00335178"/>
    <w:rsid w:val="0033583C"/>
    <w:rsid w:val="00361B32"/>
    <w:rsid w:val="003646E8"/>
    <w:rsid w:val="00371291"/>
    <w:rsid w:val="00384F37"/>
    <w:rsid w:val="003C35FA"/>
    <w:rsid w:val="003D0404"/>
    <w:rsid w:val="003D4260"/>
    <w:rsid w:val="003E065C"/>
    <w:rsid w:val="003E110F"/>
    <w:rsid w:val="003E354D"/>
    <w:rsid w:val="003E3C81"/>
    <w:rsid w:val="003F47D0"/>
    <w:rsid w:val="0040627A"/>
    <w:rsid w:val="0043670A"/>
    <w:rsid w:val="00437A34"/>
    <w:rsid w:val="00440B77"/>
    <w:rsid w:val="00441686"/>
    <w:rsid w:val="00442C9D"/>
    <w:rsid w:val="00486761"/>
    <w:rsid w:val="0049296B"/>
    <w:rsid w:val="004969B0"/>
    <w:rsid w:val="00497D58"/>
    <w:rsid w:val="004A2260"/>
    <w:rsid w:val="004B35A5"/>
    <w:rsid w:val="004C0C73"/>
    <w:rsid w:val="004D5264"/>
    <w:rsid w:val="004D5612"/>
    <w:rsid w:val="004E7091"/>
    <w:rsid w:val="004F0DDF"/>
    <w:rsid w:val="00503034"/>
    <w:rsid w:val="00521D3E"/>
    <w:rsid w:val="0052525B"/>
    <w:rsid w:val="00536F83"/>
    <w:rsid w:val="005378F2"/>
    <w:rsid w:val="005507E4"/>
    <w:rsid w:val="00554D3F"/>
    <w:rsid w:val="00560579"/>
    <w:rsid w:val="00573D39"/>
    <w:rsid w:val="0057434E"/>
    <w:rsid w:val="00583A20"/>
    <w:rsid w:val="00592B82"/>
    <w:rsid w:val="005A1903"/>
    <w:rsid w:val="005B3362"/>
    <w:rsid w:val="005C30D7"/>
    <w:rsid w:val="005E3813"/>
    <w:rsid w:val="005E4C4F"/>
    <w:rsid w:val="005F339D"/>
    <w:rsid w:val="00605BB3"/>
    <w:rsid w:val="006201D0"/>
    <w:rsid w:val="0068745C"/>
    <w:rsid w:val="00697011"/>
    <w:rsid w:val="006A3779"/>
    <w:rsid w:val="006C175B"/>
    <w:rsid w:val="006E566D"/>
    <w:rsid w:val="00721369"/>
    <w:rsid w:val="00727E51"/>
    <w:rsid w:val="00753FB2"/>
    <w:rsid w:val="00774D0C"/>
    <w:rsid w:val="00780A2A"/>
    <w:rsid w:val="00783751"/>
    <w:rsid w:val="00785998"/>
    <w:rsid w:val="00792E0C"/>
    <w:rsid w:val="007C1F95"/>
    <w:rsid w:val="007D05F8"/>
    <w:rsid w:val="007D1A81"/>
    <w:rsid w:val="007E0B18"/>
    <w:rsid w:val="007F4F06"/>
    <w:rsid w:val="007F7276"/>
    <w:rsid w:val="007F789D"/>
    <w:rsid w:val="00801594"/>
    <w:rsid w:val="008244C1"/>
    <w:rsid w:val="00824FD2"/>
    <w:rsid w:val="008372F6"/>
    <w:rsid w:val="00850032"/>
    <w:rsid w:val="0088402C"/>
    <w:rsid w:val="00897617"/>
    <w:rsid w:val="008C638F"/>
    <w:rsid w:val="008D48B3"/>
    <w:rsid w:val="008D5455"/>
    <w:rsid w:val="008E4EAD"/>
    <w:rsid w:val="008E7BC3"/>
    <w:rsid w:val="008F6514"/>
    <w:rsid w:val="00900538"/>
    <w:rsid w:val="009218E8"/>
    <w:rsid w:val="009256D9"/>
    <w:rsid w:val="009261F4"/>
    <w:rsid w:val="00940378"/>
    <w:rsid w:val="00954D61"/>
    <w:rsid w:val="00981A5A"/>
    <w:rsid w:val="00987008"/>
    <w:rsid w:val="00992B52"/>
    <w:rsid w:val="00994DB9"/>
    <w:rsid w:val="009C6E95"/>
    <w:rsid w:val="009D5604"/>
    <w:rsid w:val="009E0558"/>
    <w:rsid w:val="009F6169"/>
    <w:rsid w:val="00A05818"/>
    <w:rsid w:val="00A12977"/>
    <w:rsid w:val="00A31795"/>
    <w:rsid w:val="00A35D8F"/>
    <w:rsid w:val="00A6027F"/>
    <w:rsid w:val="00A60C51"/>
    <w:rsid w:val="00A679F1"/>
    <w:rsid w:val="00AB1B0C"/>
    <w:rsid w:val="00AF08A0"/>
    <w:rsid w:val="00AF5D89"/>
    <w:rsid w:val="00B257A9"/>
    <w:rsid w:val="00B353F0"/>
    <w:rsid w:val="00B372AE"/>
    <w:rsid w:val="00B40009"/>
    <w:rsid w:val="00B43E40"/>
    <w:rsid w:val="00B67E37"/>
    <w:rsid w:val="00B700F2"/>
    <w:rsid w:val="00B76E0D"/>
    <w:rsid w:val="00B77A57"/>
    <w:rsid w:val="00B83B92"/>
    <w:rsid w:val="00BB028B"/>
    <w:rsid w:val="00BB0AC2"/>
    <w:rsid w:val="00BD6D5F"/>
    <w:rsid w:val="00BF671C"/>
    <w:rsid w:val="00C03AD3"/>
    <w:rsid w:val="00C07C5F"/>
    <w:rsid w:val="00C236E6"/>
    <w:rsid w:val="00C24612"/>
    <w:rsid w:val="00C34051"/>
    <w:rsid w:val="00C52BD2"/>
    <w:rsid w:val="00C87F49"/>
    <w:rsid w:val="00C97E00"/>
    <w:rsid w:val="00CA7D7C"/>
    <w:rsid w:val="00CB0748"/>
    <w:rsid w:val="00CC05A9"/>
    <w:rsid w:val="00CC6079"/>
    <w:rsid w:val="00D115AA"/>
    <w:rsid w:val="00D2475D"/>
    <w:rsid w:val="00D312E6"/>
    <w:rsid w:val="00D346BC"/>
    <w:rsid w:val="00D40443"/>
    <w:rsid w:val="00D45D0D"/>
    <w:rsid w:val="00D51821"/>
    <w:rsid w:val="00D84882"/>
    <w:rsid w:val="00D92498"/>
    <w:rsid w:val="00D96247"/>
    <w:rsid w:val="00D967F2"/>
    <w:rsid w:val="00DA3944"/>
    <w:rsid w:val="00DB40BB"/>
    <w:rsid w:val="00DC496C"/>
    <w:rsid w:val="00DF205E"/>
    <w:rsid w:val="00DF7186"/>
    <w:rsid w:val="00E022FA"/>
    <w:rsid w:val="00E2379A"/>
    <w:rsid w:val="00E272F9"/>
    <w:rsid w:val="00E36936"/>
    <w:rsid w:val="00E513B3"/>
    <w:rsid w:val="00E51D86"/>
    <w:rsid w:val="00E52C7A"/>
    <w:rsid w:val="00E806F3"/>
    <w:rsid w:val="00E879FA"/>
    <w:rsid w:val="00E931B0"/>
    <w:rsid w:val="00E94491"/>
    <w:rsid w:val="00EB739F"/>
    <w:rsid w:val="00ED648A"/>
    <w:rsid w:val="00EF0CD2"/>
    <w:rsid w:val="00EF33C8"/>
    <w:rsid w:val="00F22468"/>
    <w:rsid w:val="00F26CAA"/>
    <w:rsid w:val="00F710FB"/>
    <w:rsid w:val="00F71830"/>
    <w:rsid w:val="00FA5C2D"/>
    <w:rsid w:val="00FB0CCC"/>
    <w:rsid w:val="00FB4C67"/>
    <w:rsid w:val="00FC012A"/>
    <w:rsid w:val="00FD1A41"/>
    <w:rsid w:val="00FD2399"/>
    <w:rsid w:val="00FE05EB"/>
    <w:rsid w:val="00FE4A54"/>
    <w:rsid w:val="00FE6A68"/>
    <w:rsid w:val="00FF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FA7AB"/>
  <w15:chartTrackingRefBased/>
  <w15:docId w15:val="{9727C8DF-2028-4A08-A37A-77A79472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8" ma:contentTypeDescription="Create a new document." ma:contentTypeScope="" ma:versionID="cbd9528e364e329706143ba617cb85f5">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f8e8e8a11100e71f2350b77a4aada93f"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F04D-1545-4580-9ABE-8FA71C10C5BF}">
  <ds:schemaRefs>
    <ds:schemaRef ds:uri="http://schemas.microsoft.com/sharepoint/v3/contenttype/forms"/>
  </ds:schemaRefs>
</ds:datastoreItem>
</file>

<file path=customXml/itemProps2.xml><?xml version="1.0" encoding="utf-8"?>
<ds:datastoreItem xmlns:ds="http://schemas.openxmlformats.org/officeDocument/2006/customXml" ds:itemID="{281AE239-6A47-4B53-BF1E-468489166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7765-46C6-4817-BB2F-C2C6331127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07BE2D-0401-164F-B26F-09CDB768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LEAD</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3</cp:revision>
  <cp:lastPrinted>2016-04-07T14:41:00Z</cp:lastPrinted>
  <dcterms:created xsi:type="dcterms:W3CDTF">2019-07-04T16:11:00Z</dcterms:created>
  <dcterms:modified xsi:type="dcterms:W3CDTF">2019-07-04T16:25:00Z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