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35FB" w14:textId="1DFF28F2"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About Lead Scotland</w:t>
      </w:r>
    </w:p>
    <w:p w14:paraId="228DA732" w14:textId="7A334787" w:rsidR="58CC8442" w:rsidRDefault="699E80D7" w:rsidP="58CC8442">
      <w:pPr>
        <w:pStyle w:val="NormalWeb"/>
        <w:shd w:val="clear" w:color="auto" w:fill="FFFFFF" w:themeFill="background1"/>
        <w:spacing w:line="276" w:lineRule="auto"/>
        <w:rPr>
          <w:rFonts w:ascii="Arial" w:eastAsia="Arial" w:hAnsi="Arial" w:cs="Arial"/>
          <w:color w:val="000000" w:themeColor="text1"/>
        </w:rPr>
      </w:pPr>
      <w:r w:rsidRPr="58CC8442">
        <w:rPr>
          <w:rFonts w:ascii="Arial" w:eastAsia="Arial" w:hAnsi="Arial" w:cs="Arial"/>
          <w:color w:val="000000" w:themeColor="text1"/>
        </w:rPr>
        <w:t xml:space="preserve">Lead Scotland is a charity supporting disabled people and carers by providing personalised learning, befriending, </w:t>
      </w:r>
      <w:r w:rsidR="002363D2" w:rsidRPr="58CC8442">
        <w:rPr>
          <w:rFonts w:ascii="Arial" w:eastAsia="Arial" w:hAnsi="Arial" w:cs="Arial"/>
          <w:color w:val="000000" w:themeColor="text1"/>
        </w:rPr>
        <w:t>advice,</w:t>
      </w:r>
      <w:r w:rsidRPr="58CC8442">
        <w:rPr>
          <w:rFonts w:ascii="Arial" w:eastAsia="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71CE07AE" w14:textId="7AE9D98E" w:rsidR="58CC8442" w:rsidRPr="00BE385F" w:rsidRDefault="699E80D7" w:rsidP="00BE385F">
      <w:pPr>
        <w:pStyle w:val="ListParagraph"/>
        <w:numPr>
          <w:ilvl w:val="0"/>
          <w:numId w:val="7"/>
        </w:numPr>
        <w:rPr>
          <w:rFonts w:eastAsia="Arial" w:cs="Arial"/>
          <w:color w:val="000000" w:themeColor="text1"/>
          <w:szCs w:val="24"/>
        </w:rPr>
      </w:pPr>
      <w:r w:rsidRPr="58CC8442">
        <w:rPr>
          <w:rFonts w:eastAsia="Arial" w:cs="Arial"/>
          <w:b/>
          <w:bCs/>
          <w:color w:val="000000" w:themeColor="text1"/>
          <w:szCs w:val="24"/>
        </w:rPr>
        <w:t>Our Vision</w:t>
      </w:r>
      <w:r w:rsidRPr="58CC8442">
        <w:rPr>
          <w:rFonts w:eastAsia="Arial" w:cs="Arial"/>
          <w:color w:val="000000" w:themeColor="text1"/>
          <w:szCs w:val="24"/>
        </w:rPr>
        <w:t xml:space="preserve"> is of a fair society where disabled people and carers have an equal opportunity to learn, participate and achieve their potential.</w:t>
      </w:r>
    </w:p>
    <w:p w14:paraId="31F67B14" w14:textId="1A977E41" w:rsidR="699E80D7" w:rsidRDefault="699E80D7" w:rsidP="58CC8442">
      <w:pPr>
        <w:pStyle w:val="ListParagraph"/>
        <w:numPr>
          <w:ilvl w:val="0"/>
          <w:numId w:val="7"/>
        </w:numPr>
        <w:rPr>
          <w:rFonts w:eastAsia="Arial" w:cs="Arial"/>
          <w:color w:val="000000" w:themeColor="text1"/>
          <w:szCs w:val="24"/>
        </w:rPr>
      </w:pPr>
      <w:r w:rsidRPr="58CC8442">
        <w:rPr>
          <w:rFonts w:eastAsia="Arial" w:cs="Arial"/>
          <w:b/>
          <w:bCs/>
          <w:color w:val="000000" w:themeColor="text1"/>
          <w:szCs w:val="24"/>
        </w:rPr>
        <w:t>Our Mission</w:t>
      </w:r>
      <w:r w:rsidRPr="58CC8442">
        <w:rPr>
          <w:rFonts w:eastAsia="Arial" w:cs="Arial"/>
          <w:color w:val="000000" w:themeColor="text1"/>
          <w:szCs w:val="24"/>
        </w:rPr>
        <w:t xml:space="preserve"> is to influence change and provide personalised learning, befriending, advice, and information services.</w:t>
      </w:r>
    </w:p>
    <w:p w14:paraId="63BA3709" w14:textId="5E3B32D1" w:rsidR="58CC8442" w:rsidRDefault="58CC8442" w:rsidP="58CC8442">
      <w:pPr>
        <w:spacing w:line="276" w:lineRule="auto"/>
        <w:rPr>
          <w:rFonts w:eastAsia="Arial" w:cs="Arial"/>
          <w:color w:val="000000" w:themeColor="text1"/>
          <w:szCs w:val="24"/>
        </w:rPr>
      </w:pPr>
    </w:p>
    <w:p w14:paraId="6AD2581A" w14:textId="7E0AAFFC"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Strategic Goals for 2023 to 2026</w:t>
      </w:r>
    </w:p>
    <w:p w14:paraId="761B2F1B" w14:textId="1114AEEC" w:rsidR="58CC8442" w:rsidRDefault="58CC8442" w:rsidP="58CC8442">
      <w:pPr>
        <w:spacing w:line="276" w:lineRule="auto"/>
        <w:rPr>
          <w:rFonts w:eastAsia="Arial" w:cs="Arial"/>
          <w:color w:val="000000" w:themeColor="text1"/>
          <w:szCs w:val="24"/>
        </w:rPr>
      </w:pPr>
    </w:p>
    <w:p w14:paraId="54C8B219" w14:textId="369F539F"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Offer more local and remote learning opportunities, which improve access, offer accreditation, build confidence and skills, reducing educational exclusion.</w:t>
      </w:r>
    </w:p>
    <w:p w14:paraId="297FA3C3" w14:textId="58DA5590" w:rsidR="699E80D7" w:rsidRDefault="699E80D7" w:rsidP="58CC8442">
      <w:pPr>
        <w:pStyle w:val="ListParagraph"/>
        <w:numPr>
          <w:ilvl w:val="0"/>
          <w:numId w:val="5"/>
        </w:numPr>
        <w:spacing w:before="120" w:after="120"/>
        <w:ind w:left="425" w:hanging="357"/>
        <w:contextualSpacing/>
        <w:rPr>
          <w:rFonts w:eastAsia="Arial" w:cs="Arial"/>
          <w:color w:val="000000" w:themeColor="text1"/>
          <w:szCs w:val="24"/>
        </w:rPr>
      </w:pPr>
      <w:r w:rsidRPr="58CC8442">
        <w:rPr>
          <w:rFonts w:eastAsia="Arial" w:cs="Arial"/>
          <w:color w:val="000000" w:themeColor="text1"/>
          <w:szCs w:val="24"/>
        </w:rPr>
        <w:t>Extend our Befriending Services to reduce social isolation and create new pathways to learning.</w:t>
      </w:r>
    </w:p>
    <w:p w14:paraId="39F8D882" w14:textId="43B90970"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Extend our disabled student’s helpline and information services so that more students understand their rights, entitlements and make informed choices about their options.</w:t>
      </w:r>
    </w:p>
    <w:p w14:paraId="2E3CC10E" w14:textId="136972A4" w:rsidR="699E80D7" w:rsidRDefault="699E80D7" w:rsidP="58CC8442">
      <w:pPr>
        <w:pStyle w:val="ListParagraph"/>
        <w:numPr>
          <w:ilvl w:val="0"/>
          <w:numId w:val="5"/>
        </w:numPr>
        <w:ind w:left="425" w:hanging="357"/>
        <w:contextualSpacing/>
        <w:rPr>
          <w:rFonts w:eastAsia="Arial" w:cs="Arial"/>
          <w:color w:val="000000" w:themeColor="text1"/>
          <w:szCs w:val="24"/>
        </w:rPr>
      </w:pPr>
      <w:r w:rsidRPr="58CC8442">
        <w:rPr>
          <w:rFonts w:eastAsia="Arial" w:cs="Arial"/>
          <w:color w:val="000000" w:themeColor="text1"/>
          <w:szCs w:val="24"/>
        </w:rPr>
        <w:t>More disabled people have the opportunity to influence policy makers, breaking down systemic barriers to improve access for future learners.</w:t>
      </w:r>
    </w:p>
    <w:p w14:paraId="7417B026" w14:textId="317A44F2" w:rsidR="58CC8442" w:rsidRDefault="58CC8442" w:rsidP="58CC8442">
      <w:pPr>
        <w:ind w:left="68"/>
        <w:contextualSpacing/>
        <w:rPr>
          <w:rFonts w:eastAsia="Arial" w:cs="Arial"/>
          <w:color w:val="000000" w:themeColor="text1"/>
          <w:szCs w:val="24"/>
        </w:rPr>
      </w:pPr>
    </w:p>
    <w:p w14:paraId="3E1F7026" w14:textId="66DAF3CA" w:rsidR="699E80D7" w:rsidRDefault="699E80D7" w:rsidP="58CC8442">
      <w:pPr>
        <w:ind w:left="68"/>
        <w:contextualSpacing/>
        <w:rPr>
          <w:rFonts w:eastAsia="Arial" w:cs="Arial"/>
          <w:color w:val="000000" w:themeColor="text1"/>
          <w:szCs w:val="24"/>
        </w:rPr>
      </w:pPr>
      <w:r w:rsidRPr="58CC8442">
        <w:rPr>
          <w:rFonts w:eastAsia="Arial" w:cs="Arial"/>
          <w:b/>
          <w:bCs/>
          <w:color w:val="000000" w:themeColor="text1"/>
          <w:szCs w:val="24"/>
        </w:rPr>
        <w:t>Our Values</w:t>
      </w:r>
      <w:r w:rsidRPr="58CC8442">
        <w:rPr>
          <w:rFonts w:eastAsia="Arial" w:cs="Arial"/>
          <w:color w:val="000000" w:themeColor="text1"/>
          <w:szCs w:val="24"/>
        </w:rPr>
        <w:t>: Integrity, Openness, Mutual Respect, Kindness, Equality</w:t>
      </w:r>
    </w:p>
    <w:p w14:paraId="05E015FC" w14:textId="70249F0A" w:rsidR="58CC8442" w:rsidRDefault="58CC8442" w:rsidP="58CC8442">
      <w:pPr>
        <w:ind w:left="68"/>
        <w:contextualSpacing/>
        <w:rPr>
          <w:rFonts w:eastAsia="Arial" w:cs="Arial"/>
          <w:color w:val="000000" w:themeColor="text1"/>
          <w:szCs w:val="24"/>
        </w:rPr>
      </w:pPr>
    </w:p>
    <w:p w14:paraId="16A74311" w14:textId="55E8931F" w:rsidR="699E80D7" w:rsidRDefault="699E80D7" w:rsidP="58CC8442">
      <w:pPr>
        <w:pStyle w:val="Heading2"/>
        <w:jc w:val="left"/>
        <w:rPr>
          <w:rFonts w:eastAsia="Arial" w:cs="Arial"/>
          <w:bCs/>
          <w:color w:val="000000" w:themeColor="text1"/>
          <w:szCs w:val="28"/>
        </w:rPr>
      </w:pPr>
      <w:r w:rsidRPr="58CC8442">
        <w:rPr>
          <w:rFonts w:eastAsia="Arial" w:cs="Arial"/>
          <w:bCs/>
          <w:color w:val="000000" w:themeColor="text1"/>
          <w:szCs w:val="28"/>
        </w:rPr>
        <w:t>Working for Lead Scotland</w:t>
      </w:r>
      <w:r>
        <w:tab/>
      </w:r>
    </w:p>
    <w:p w14:paraId="36DB9E9B" w14:textId="58952DB0" w:rsidR="58CC8442" w:rsidRDefault="58CC8442" w:rsidP="58CC8442">
      <w:pPr>
        <w:rPr>
          <w:rFonts w:eastAsia="Arial" w:cs="Arial"/>
          <w:color w:val="000000" w:themeColor="text1"/>
          <w:szCs w:val="24"/>
        </w:rPr>
      </w:pPr>
    </w:p>
    <w:p w14:paraId="077672D4" w14:textId="731842F3" w:rsidR="699E80D7" w:rsidRDefault="699E80D7" w:rsidP="58CC8442">
      <w:pPr>
        <w:rPr>
          <w:rFonts w:eastAsia="Arial" w:cs="Arial"/>
          <w:color w:val="000000" w:themeColor="text1"/>
          <w:szCs w:val="24"/>
        </w:rPr>
      </w:pPr>
      <w:r w:rsidRPr="58CC8442">
        <w:rPr>
          <w:rFonts w:eastAsia="Arial" w:cs="Arial"/>
          <w:color w:val="000000" w:themeColor="text1"/>
          <w:szCs w:val="24"/>
        </w:rPr>
        <w:t>Alongside the salary, pension, and annual leave summarised in the</w:t>
      </w:r>
      <w:r w:rsidR="003B5679">
        <w:rPr>
          <w:rFonts w:eastAsia="Arial" w:cs="Arial"/>
          <w:color w:val="000000" w:themeColor="text1"/>
          <w:szCs w:val="24"/>
        </w:rPr>
        <w:t xml:space="preserve"> recruitment</w:t>
      </w:r>
      <w:r w:rsidR="001D5172">
        <w:rPr>
          <w:rFonts w:eastAsia="Arial" w:cs="Arial"/>
          <w:color w:val="000000" w:themeColor="text1"/>
          <w:szCs w:val="24"/>
        </w:rPr>
        <w:t xml:space="preserve"> documents</w:t>
      </w:r>
      <w:r w:rsidRPr="58CC8442">
        <w:rPr>
          <w:rFonts w:eastAsia="Arial" w:cs="Arial"/>
          <w:color w:val="000000" w:themeColor="text1"/>
          <w:szCs w:val="24"/>
        </w:rPr>
        <w:t xml:space="preserve">, Lead Scotland also offers employees the option of flexible working around agreed core hours. Flexible working arrangements can be revised as required, for example when caring responsibilities change. </w:t>
      </w:r>
    </w:p>
    <w:p w14:paraId="51516C5D" w14:textId="3BB10167" w:rsidR="58CC8442" w:rsidRDefault="58CC8442" w:rsidP="58CC8442">
      <w:pPr>
        <w:rPr>
          <w:rFonts w:eastAsia="Arial" w:cs="Arial"/>
          <w:color w:val="000000" w:themeColor="text1"/>
          <w:szCs w:val="24"/>
        </w:rPr>
      </w:pPr>
    </w:p>
    <w:p w14:paraId="39BF5586" w14:textId="32B660DC" w:rsidR="699E80D7" w:rsidRDefault="699E80D7" w:rsidP="58CC8442">
      <w:pPr>
        <w:rPr>
          <w:rFonts w:eastAsia="Arial" w:cs="Arial"/>
          <w:color w:val="000000" w:themeColor="text1"/>
          <w:szCs w:val="24"/>
        </w:rPr>
      </w:pPr>
      <w:r w:rsidRPr="58CC8442">
        <w:rPr>
          <w:rFonts w:eastAsia="Arial" w:cs="Arial"/>
          <w:color w:val="000000" w:themeColor="text1"/>
          <w:szCs w:val="24"/>
        </w:rP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74911C26" w14:textId="31F6AD91" w:rsidR="58CC8442" w:rsidRDefault="58CC8442" w:rsidP="58CC8442">
      <w:pPr>
        <w:spacing w:line="276" w:lineRule="auto"/>
        <w:rPr>
          <w:rFonts w:eastAsia="Arial" w:cs="Arial"/>
          <w:color w:val="000000" w:themeColor="text1"/>
          <w:sz w:val="16"/>
          <w:szCs w:val="16"/>
        </w:rPr>
      </w:pPr>
    </w:p>
    <w:p w14:paraId="3935ECE1" w14:textId="6FD1EDDF" w:rsidR="58CC8442" w:rsidRPr="00CC1B46" w:rsidRDefault="699E80D7" w:rsidP="58CC8442">
      <w:pPr>
        <w:spacing w:line="276" w:lineRule="auto"/>
        <w:ind w:right="-469"/>
        <w:rPr>
          <w:rFonts w:eastAsia="Arial" w:cs="Arial"/>
          <w:color w:val="000000" w:themeColor="text1"/>
          <w:szCs w:val="24"/>
        </w:rPr>
      </w:pPr>
      <w:r w:rsidRPr="58CC8442">
        <w:rPr>
          <w:rFonts w:eastAsia="Arial" w:cs="Arial"/>
          <w:color w:val="000000" w:themeColor="text1"/>
          <w:szCs w:val="24"/>
          <w:u w:val="single"/>
        </w:rPr>
        <w:t>Closing Date:</w:t>
      </w:r>
      <w:r w:rsidR="00824E9B">
        <w:rPr>
          <w:rFonts w:eastAsia="Arial" w:cs="Arial"/>
          <w:color w:val="000000" w:themeColor="text1"/>
          <w:szCs w:val="24"/>
          <w:u w:val="single"/>
        </w:rPr>
        <w:t xml:space="preserve"> Noon </w:t>
      </w:r>
      <w:r w:rsidR="008E61DB">
        <w:rPr>
          <w:rFonts w:eastAsia="Arial" w:cs="Arial"/>
          <w:color w:val="000000" w:themeColor="text1"/>
          <w:szCs w:val="24"/>
          <w:u w:val="single"/>
        </w:rPr>
        <w:t>Monday 4</w:t>
      </w:r>
      <w:r w:rsidR="003A59EE">
        <w:rPr>
          <w:rFonts w:eastAsia="Arial" w:cs="Arial"/>
          <w:color w:val="000000" w:themeColor="text1"/>
          <w:szCs w:val="24"/>
          <w:u w:val="single"/>
        </w:rPr>
        <w:t xml:space="preserve"> </w:t>
      </w:r>
      <w:r w:rsidR="008E61DB">
        <w:rPr>
          <w:rFonts w:eastAsia="Arial" w:cs="Arial"/>
          <w:color w:val="000000" w:themeColor="text1"/>
          <w:szCs w:val="24"/>
          <w:u w:val="single"/>
        </w:rPr>
        <w:t>August</w:t>
      </w:r>
      <w:r w:rsidR="00824E9B">
        <w:rPr>
          <w:rFonts w:eastAsia="Arial" w:cs="Arial"/>
          <w:color w:val="000000" w:themeColor="text1"/>
          <w:szCs w:val="24"/>
          <w:u w:val="single"/>
        </w:rPr>
        <w:t xml:space="preserve"> </w:t>
      </w:r>
      <w:r w:rsidR="00CC1B46">
        <w:rPr>
          <w:rFonts w:eastAsia="Arial" w:cs="Arial"/>
          <w:color w:val="000000" w:themeColor="text1"/>
          <w:szCs w:val="24"/>
          <w:u w:val="single"/>
        </w:rPr>
        <w:t>20</w:t>
      </w:r>
      <w:r w:rsidR="00824E9B">
        <w:rPr>
          <w:rFonts w:eastAsia="Arial" w:cs="Arial"/>
          <w:color w:val="000000" w:themeColor="text1"/>
          <w:szCs w:val="24"/>
          <w:u w:val="single"/>
        </w:rPr>
        <w:t>2</w:t>
      </w:r>
      <w:r w:rsidR="008E61DB">
        <w:rPr>
          <w:rFonts w:eastAsia="Arial" w:cs="Arial"/>
          <w:color w:val="000000" w:themeColor="text1"/>
          <w:szCs w:val="24"/>
          <w:u w:val="single"/>
        </w:rPr>
        <w:t>5</w:t>
      </w:r>
      <w:r w:rsidR="00824E9B">
        <w:rPr>
          <w:rFonts w:eastAsia="Arial" w:cs="Arial"/>
          <w:color w:val="000000" w:themeColor="text1"/>
          <w:szCs w:val="24"/>
          <w:u w:val="single"/>
        </w:rPr>
        <w:t>.</w:t>
      </w:r>
      <w:r w:rsidRPr="58CC8442">
        <w:rPr>
          <w:rFonts w:eastAsia="Arial" w:cs="Arial"/>
          <w:color w:val="000000" w:themeColor="text1"/>
          <w:szCs w:val="24"/>
          <w:u w:val="single"/>
        </w:rPr>
        <w:t xml:space="preserve"> Shortlisted applicants can expect an online panel interview with questions based on the criteria for the post</w:t>
      </w:r>
      <w:r w:rsidR="006D61DB">
        <w:rPr>
          <w:rFonts w:eastAsia="Arial" w:cs="Arial"/>
          <w:color w:val="000000" w:themeColor="text1"/>
          <w:szCs w:val="24"/>
          <w:u w:val="single"/>
        </w:rPr>
        <w:t xml:space="preserve"> on </w:t>
      </w:r>
      <w:r w:rsidR="00B60616">
        <w:rPr>
          <w:rFonts w:eastAsia="Arial" w:cs="Arial"/>
          <w:color w:val="000000" w:themeColor="text1"/>
          <w:szCs w:val="24"/>
          <w:u w:val="single"/>
        </w:rPr>
        <w:t>1</w:t>
      </w:r>
      <w:r w:rsidR="006D61DB">
        <w:rPr>
          <w:rFonts w:eastAsia="Arial" w:cs="Arial"/>
          <w:color w:val="000000" w:themeColor="text1"/>
          <w:szCs w:val="24"/>
          <w:u w:val="single"/>
        </w:rPr>
        <w:t>3</w:t>
      </w:r>
      <w:r w:rsidR="00687495">
        <w:rPr>
          <w:rFonts w:eastAsia="Arial" w:cs="Arial"/>
          <w:color w:val="000000" w:themeColor="text1"/>
          <w:szCs w:val="24"/>
          <w:u w:val="single"/>
        </w:rPr>
        <w:t xml:space="preserve"> </w:t>
      </w:r>
      <w:r w:rsidR="006D61DB">
        <w:rPr>
          <w:rFonts w:eastAsia="Arial" w:cs="Arial"/>
          <w:color w:val="000000" w:themeColor="text1"/>
          <w:szCs w:val="24"/>
          <w:u w:val="single"/>
        </w:rPr>
        <w:t>August</w:t>
      </w:r>
      <w:r w:rsidR="00CC1B46">
        <w:rPr>
          <w:rFonts w:eastAsia="Arial" w:cs="Arial"/>
          <w:color w:val="000000" w:themeColor="text1"/>
          <w:szCs w:val="24"/>
          <w:u w:val="single"/>
        </w:rPr>
        <w:t xml:space="preserve"> 202</w:t>
      </w:r>
      <w:r w:rsidR="006D61DB">
        <w:rPr>
          <w:rFonts w:eastAsia="Arial" w:cs="Arial"/>
          <w:color w:val="000000" w:themeColor="text1"/>
          <w:szCs w:val="24"/>
          <w:u w:val="single"/>
        </w:rPr>
        <w:t>5</w:t>
      </w:r>
      <w:r w:rsidRPr="58CC8442">
        <w:rPr>
          <w:rFonts w:eastAsia="Arial" w:cs="Arial"/>
          <w:color w:val="000000" w:themeColor="text1"/>
          <w:szCs w:val="24"/>
          <w:u w:val="single"/>
        </w:rPr>
        <w:t>.</w:t>
      </w:r>
    </w:p>
    <w:sectPr w:rsidR="58CC8442" w:rsidRPr="00CC1B46" w:rsidSect="006B6E17">
      <w:headerReference w:type="default" r:id="rId11"/>
      <w:footerReference w:type="default" r:id="rId12"/>
      <w:pgSz w:w="11909" w:h="16834"/>
      <w:pgMar w:top="1146"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2ED1" w14:textId="77777777" w:rsidR="00231DA9" w:rsidRDefault="00231DA9">
      <w:r>
        <w:separator/>
      </w:r>
    </w:p>
  </w:endnote>
  <w:endnote w:type="continuationSeparator" w:id="0">
    <w:p w14:paraId="155A929B" w14:textId="77777777" w:rsidR="00231DA9" w:rsidRDefault="0023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3F8B" w14:textId="77777777" w:rsidR="00231DA9" w:rsidRDefault="00231DA9">
      <w:r>
        <w:separator/>
      </w:r>
    </w:p>
  </w:footnote>
  <w:footnote w:type="continuationSeparator" w:id="0">
    <w:p w14:paraId="24C26E55" w14:textId="77777777" w:rsidR="00231DA9" w:rsidRDefault="0023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7036" w14:textId="5A1BAD2E" w:rsidR="001D3064" w:rsidRDefault="002C3294">
    <w:pPr>
      <w:pStyle w:val="Header"/>
    </w:pPr>
    <w:r>
      <w:rPr>
        <w:noProof/>
      </w:rPr>
      <w:drawing>
        <wp:anchor distT="0" distB="0" distL="114300" distR="114300" simplePos="0" relativeHeight="251658240" behindDoc="0" locked="0" layoutInCell="1" allowOverlap="1" wp14:anchorId="52E16C7D" wp14:editId="13755A23">
          <wp:simplePos x="0" y="0"/>
          <wp:positionH relativeFrom="column">
            <wp:posOffset>5632735</wp:posOffset>
          </wp:positionH>
          <wp:positionV relativeFrom="paragraph">
            <wp:posOffset>-294383</wp:posOffset>
          </wp:positionV>
          <wp:extent cx="1036320" cy="566420"/>
          <wp:effectExtent l="0" t="0" r="508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28165"/>
    <w:multiLevelType w:val="hybridMultilevel"/>
    <w:tmpl w:val="759088CC"/>
    <w:lvl w:ilvl="0" w:tplc="8618DCC0">
      <w:start w:val="1"/>
      <w:numFmt w:val="bullet"/>
      <w:lvlText w:val=""/>
      <w:lvlJc w:val="left"/>
      <w:pPr>
        <w:ind w:left="3840" w:hanging="360"/>
      </w:pPr>
      <w:rPr>
        <w:rFonts w:ascii="Symbol" w:hAnsi="Symbol" w:hint="default"/>
      </w:rPr>
    </w:lvl>
    <w:lvl w:ilvl="1" w:tplc="31C01208">
      <w:start w:val="1"/>
      <w:numFmt w:val="bullet"/>
      <w:lvlText w:val="o"/>
      <w:lvlJc w:val="left"/>
      <w:pPr>
        <w:ind w:left="1440" w:hanging="360"/>
      </w:pPr>
      <w:rPr>
        <w:rFonts w:ascii="Courier New" w:hAnsi="Courier New" w:hint="default"/>
      </w:rPr>
    </w:lvl>
    <w:lvl w:ilvl="2" w:tplc="383E0B0C">
      <w:start w:val="1"/>
      <w:numFmt w:val="bullet"/>
      <w:lvlText w:val=""/>
      <w:lvlJc w:val="left"/>
      <w:pPr>
        <w:ind w:left="2160" w:hanging="360"/>
      </w:pPr>
      <w:rPr>
        <w:rFonts w:ascii="Wingdings" w:hAnsi="Wingdings" w:hint="default"/>
      </w:rPr>
    </w:lvl>
    <w:lvl w:ilvl="3" w:tplc="1B04AEFC">
      <w:start w:val="1"/>
      <w:numFmt w:val="bullet"/>
      <w:lvlText w:val=""/>
      <w:lvlJc w:val="left"/>
      <w:pPr>
        <w:ind w:left="2880" w:hanging="360"/>
      </w:pPr>
      <w:rPr>
        <w:rFonts w:ascii="Symbol" w:hAnsi="Symbol" w:hint="default"/>
      </w:rPr>
    </w:lvl>
    <w:lvl w:ilvl="4" w:tplc="73BC67C4">
      <w:start w:val="1"/>
      <w:numFmt w:val="bullet"/>
      <w:lvlText w:val="o"/>
      <w:lvlJc w:val="left"/>
      <w:pPr>
        <w:ind w:left="3600" w:hanging="360"/>
      </w:pPr>
      <w:rPr>
        <w:rFonts w:ascii="Courier New" w:hAnsi="Courier New" w:hint="default"/>
      </w:rPr>
    </w:lvl>
    <w:lvl w:ilvl="5" w:tplc="62EEC914">
      <w:start w:val="1"/>
      <w:numFmt w:val="bullet"/>
      <w:lvlText w:val=""/>
      <w:lvlJc w:val="left"/>
      <w:pPr>
        <w:ind w:left="4320" w:hanging="360"/>
      </w:pPr>
      <w:rPr>
        <w:rFonts w:ascii="Wingdings" w:hAnsi="Wingdings" w:hint="default"/>
      </w:rPr>
    </w:lvl>
    <w:lvl w:ilvl="6" w:tplc="C12084A2">
      <w:start w:val="1"/>
      <w:numFmt w:val="bullet"/>
      <w:lvlText w:val=""/>
      <w:lvlJc w:val="left"/>
      <w:pPr>
        <w:ind w:left="5040" w:hanging="360"/>
      </w:pPr>
      <w:rPr>
        <w:rFonts w:ascii="Symbol" w:hAnsi="Symbol" w:hint="default"/>
      </w:rPr>
    </w:lvl>
    <w:lvl w:ilvl="7" w:tplc="D102D504">
      <w:start w:val="1"/>
      <w:numFmt w:val="bullet"/>
      <w:lvlText w:val="o"/>
      <w:lvlJc w:val="left"/>
      <w:pPr>
        <w:ind w:left="5760" w:hanging="360"/>
      </w:pPr>
      <w:rPr>
        <w:rFonts w:ascii="Courier New" w:hAnsi="Courier New" w:hint="default"/>
      </w:rPr>
    </w:lvl>
    <w:lvl w:ilvl="8" w:tplc="AB3A66FA">
      <w:start w:val="1"/>
      <w:numFmt w:val="bullet"/>
      <w:lvlText w:val=""/>
      <w:lvlJc w:val="left"/>
      <w:pPr>
        <w:ind w:left="6480" w:hanging="360"/>
      </w:pPr>
      <w:rPr>
        <w:rFonts w:ascii="Wingdings" w:hAnsi="Wingdings" w:hint="default"/>
      </w:rPr>
    </w:lvl>
  </w:abstractNum>
  <w:abstractNum w:abstractNumId="2"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3"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9"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05711"/>
    <w:multiLevelType w:val="hybridMultilevel"/>
    <w:tmpl w:val="28F21F0A"/>
    <w:lvl w:ilvl="0" w:tplc="4E407900">
      <w:start w:val="1"/>
      <w:numFmt w:val="bullet"/>
      <w:lvlText w:val=""/>
      <w:lvlJc w:val="left"/>
      <w:pPr>
        <w:ind w:left="3840" w:hanging="360"/>
      </w:pPr>
      <w:rPr>
        <w:rFonts w:ascii="Symbol" w:hAnsi="Symbol" w:hint="default"/>
      </w:rPr>
    </w:lvl>
    <w:lvl w:ilvl="1" w:tplc="7CE84E2E">
      <w:start w:val="1"/>
      <w:numFmt w:val="bullet"/>
      <w:lvlText w:val="o"/>
      <w:lvlJc w:val="left"/>
      <w:pPr>
        <w:ind w:left="1440" w:hanging="360"/>
      </w:pPr>
      <w:rPr>
        <w:rFonts w:ascii="Courier New" w:hAnsi="Courier New" w:hint="default"/>
      </w:rPr>
    </w:lvl>
    <w:lvl w:ilvl="2" w:tplc="BBAAEE06">
      <w:start w:val="1"/>
      <w:numFmt w:val="bullet"/>
      <w:lvlText w:val=""/>
      <w:lvlJc w:val="left"/>
      <w:pPr>
        <w:ind w:left="2160" w:hanging="360"/>
      </w:pPr>
      <w:rPr>
        <w:rFonts w:ascii="Wingdings" w:hAnsi="Wingdings" w:hint="default"/>
      </w:rPr>
    </w:lvl>
    <w:lvl w:ilvl="3" w:tplc="146023FE">
      <w:start w:val="1"/>
      <w:numFmt w:val="bullet"/>
      <w:lvlText w:val=""/>
      <w:lvlJc w:val="left"/>
      <w:pPr>
        <w:ind w:left="2880" w:hanging="360"/>
      </w:pPr>
      <w:rPr>
        <w:rFonts w:ascii="Symbol" w:hAnsi="Symbol" w:hint="default"/>
      </w:rPr>
    </w:lvl>
    <w:lvl w:ilvl="4" w:tplc="5302EE06">
      <w:start w:val="1"/>
      <w:numFmt w:val="bullet"/>
      <w:lvlText w:val="o"/>
      <w:lvlJc w:val="left"/>
      <w:pPr>
        <w:ind w:left="3600" w:hanging="360"/>
      </w:pPr>
      <w:rPr>
        <w:rFonts w:ascii="Courier New" w:hAnsi="Courier New" w:hint="default"/>
      </w:rPr>
    </w:lvl>
    <w:lvl w:ilvl="5" w:tplc="0AA600AC">
      <w:start w:val="1"/>
      <w:numFmt w:val="bullet"/>
      <w:lvlText w:val=""/>
      <w:lvlJc w:val="left"/>
      <w:pPr>
        <w:ind w:left="4320" w:hanging="360"/>
      </w:pPr>
      <w:rPr>
        <w:rFonts w:ascii="Wingdings" w:hAnsi="Wingdings" w:hint="default"/>
      </w:rPr>
    </w:lvl>
    <w:lvl w:ilvl="6" w:tplc="1F4AACCA">
      <w:start w:val="1"/>
      <w:numFmt w:val="bullet"/>
      <w:lvlText w:val=""/>
      <w:lvlJc w:val="left"/>
      <w:pPr>
        <w:ind w:left="5040" w:hanging="360"/>
      </w:pPr>
      <w:rPr>
        <w:rFonts w:ascii="Symbol" w:hAnsi="Symbol" w:hint="default"/>
      </w:rPr>
    </w:lvl>
    <w:lvl w:ilvl="7" w:tplc="2E9EBACA">
      <w:start w:val="1"/>
      <w:numFmt w:val="bullet"/>
      <w:lvlText w:val="o"/>
      <w:lvlJc w:val="left"/>
      <w:pPr>
        <w:ind w:left="5760" w:hanging="360"/>
      </w:pPr>
      <w:rPr>
        <w:rFonts w:ascii="Courier New" w:hAnsi="Courier New" w:hint="default"/>
      </w:rPr>
    </w:lvl>
    <w:lvl w:ilvl="8" w:tplc="6758F772">
      <w:start w:val="1"/>
      <w:numFmt w:val="bullet"/>
      <w:lvlText w:val=""/>
      <w:lvlJc w:val="left"/>
      <w:pPr>
        <w:ind w:left="6480" w:hanging="360"/>
      </w:pPr>
      <w:rPr>
        <w:rFonts w:ascii="Wingdings" w:hAnsi="Wingdings" w:hint="default"/>
      </w:rPr>
    </w:lvl>
  </w:abstractNum>
  <w:abstractNum w:abstractNumId="13"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B44D6"/>
    <w:multiLevelType w:val="hybridMultilevel"/>
    <w:tmpl w:val="229E53DA"/>
    <w:lvl w:ilvl="0" w:tplc="50A08646">
      <w:start w:val="1"/>
      <w:numFmt w:val="bullet"/>
      <w:lvlText w:val=""/>
      <w:lvlJc w:val="left"/>
      <w:pPr>
        <w:ind w:left="3840" w:hanging="360"/>
      </w:pPr>
      <w:rPr>
        <w:rFonts w:ascii="Symbol" w:hAnsi="Symbol" w:hint="default"/>
      </w:rPr>
    </w:lvl>
    <w:lvl w:ilvl="1" w:tplc="CCBAB25A">
      <w:start w:val="1"/>
      <w:numFmt w:val="bullet"/>
      <w:lvlText w:val="o"/>
      <w:lvlJc w:val="left"/>
      <w:pPr>
        <w:ind w:left="1440" w:hanging="360"/>
      </w:pPr>
      <w:rPr>
        <w:rFonts w:ascii="Courier New" w:hAnsi="Courier New" w:hint="default"/>
      </w:rPr>
    </w:lvl>
    <w:lvl w:ilvl="2" w:tplc="935E0138">
      <w:start w:val="1"/>
      <w:numFmt w:val="bullet"/>
      <w:lvlText w:val=""/>
      <w:lvlJc w:val="left"/>
      <w:pPr>
        <w:ind w:left="2160" w:hanging="360"/>
      </w:pPr>
      <w:rPr>
        <w:rFonts w:ascii="Wingdings" w:hAnsi="Wingdings" w:hint="default"/>
      </w:rPr>
    </w:lvl>
    <w:lvl w:ilvl="3" w:tplc="3CFE54BC">
      <w:start w:val="1"/>
      <w:numFmt w:val="bullet"/>
      <w:lvlText w:val=""/>
      <w:lvlJc w:val="left"/>
      <w:pPr>
        <w:ind w:left="2880" w:hanging="360"/>
      </w:pPr>
      <w:rPr>
        <w:rFonts w:ascii="Symbol" w:hAnsi="Symbol" w:hint="default"/>
      </w:rPr>
    </w:lvl>
    <w:lvl w:ilvl="4" w:tplc="4148EAAA">
      <w:start w:val="1"/>
      <w:numFmt w:val="bullet"/>
      <w:lvlText w:val="o"/>
      <w:lvlJc w:val="left"/>
      <w:pPr>
        <w:ind w:left="3600" w:hanging="360"/>
      </w:pPr>
      <w:rPr>
        <w:rFonts w:ascii="Courier New" w:hAnsi="Courier New" w:hint="default"/>
      </w:rPr>
    </w:lvl>
    <w:lvl w:ilvl="5" w:tplc="1602CE5E">
      <w:start w:val="1"/>
      <w:numFmt w:val="bullet"/>
      <w:lvlText w:val=""/>
      <w:lvlJc w:val="left"/>
      <w:pPr>
        <w:ind w:left="4320" w:hanging="360"/>
      </w:pPr>
      <w:rPr>
        <w:rFonts w:ascii="Wingdings" w:hAnsi="Wingdings" w:hint="default"/>
      </w:rPr>
    </w:lvl>
    <w:lvl w:ilvl="6" w:tplc="970642A6">
      <w:start w:val="1"/>
      <w:numFmt w:val="bullet"/>
      <w:lvlText w:val=""/>
      <w:lvlJc w:val="left"/>
      <w:pPr>
        <w:ind w:left="5040" w:hanging="360"/>
      </w:pPr>
      <w:rPr>
        <w:rFonts w:ascii="Symbol" w:hAnsi="Symbol" w:hint="default"/>
      </w:rPr>
    </w:lvl>
    <w:lvl w:ilvl="7" w:tplc="3DB2654E">
      <w:start w:val="1"/>
      <w:numFmt w:val="bullet"/>
      <w:lvlText w:val="o"/>
      <w:lvlJc w:val="left"/>
      <w:pPr>
        <w:ind w:left="5760" w:hanging="360"/>
      </w:pPr>
      <w:rPr>
        <w:rFonts w:ascii="Courier New" w:hAnsi="Courier New" w:hint="default"/>
      </w:rPr>
    </w:lvl>
    <w:lvl w:ilvl="8" w:tplc="DAD836E4">
      <w:start w:val="1"/>
      <w:numFmt w:val="bullet"/>
      <w:lvlText w:val=""/>
      <w:lvlJc w:val="left"/>
      <w:pPr>
        <w:ind w:left="6480" w:hanging="360"/>
      </w:pPr>
      <w:rPr>
        <w:rFonts w:ascii="Wingdings" w:hAnsi="Wingdings" w:hint="default"/>
      </w:rPr>
    </w:lvl>
  </w:abstractNum>
  <w:abstractNum w:abstractNumId="22" w15:restartNumberingAfterBreak="0">
    <w:nsid w:val="32AD5BC0"/>
    <w:multiLevelType w:val="hybridMultilevel"/>
    <w:tmpl w:val="8F26414C"/>
    <w:lvl w:ilvl="0" w:tplc="CB505A1A">
      <w:start w:val="1"/>
      <w:numFmt w:val="bullet"/>
      <w:lvlText w:val=""/>
      <w:lvlJc w:val="left"/>
      <w:pPr>
        <w:ind w:left="1800" w:hanging="360"/>
      </w:pPr>
      <w:rPr>
        <w:rFonts w:ascii="Symbol" w:hAnsi="Symbol" w:hint="default"/>
        <w:color w:val="59C3B6"/>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5E94E96"/>
    <w:multiLevelType w:val="hybridMultilevel"/>
    <w:tmpl w:val="94E45860"/>
    <w:lvl w:ilvl="0" w:tplc="D812E3C4">
      <w:start w:val="1"/>
      <w:numFmt w:val="bullet"/>
      <w:lvlText w:val=""/>
      <w:lvlJc w:val="left"/>
      <w:pPr>
        <w:ind w:left="720" w:hanging="360"/>
      </w:pPr>
      <w:rPr>
        <w:rFonts w:ascii="Symbol" w:hAnsi="Symbol" w:hint="default"/>
      </w:rPr>
    </w:lvl>
    <w:lvl w:ilvl="1" w:tplc="877C1848">
      <w:start w:val="1"/>
      <w:numFmt w:val="bullet"/>
      <w:lvlText w:val="o"/>
      <w:lvlJc w:val="left"/>
      <w:pPr>
        <w:ind w:left="1440" w:hanging="360"/>
      </w:pPr>
      <w:rPr>
        <w:rFonts w:ascii="Courier New" w:hAnsi="Courier New" w:hint="default"/>
      </w:rPr>
    </w:lvl>
    <w:lvl w:ilvl="2" w:tplc="D3AA9F6C">
      <w:start w:val="1"/>
      <w:numFmt w:val="bullet"/>
      <w:lvlText w:val=""/>
      <w:lvlJc w:val="left"/>
      <w:pPr>
        <w:ind w:left="2160" w:hanging="360"/>
      </w:pPr>
      <w:rPr>
        <w:rFonts w:ascii="Wingdings" w:hAnsi="Wingdings" w:hint="default"/>
      </w:rPr>
    </w:lvl>
    <w:lvl w:ilvl="3" w:tplc="8D20B1B6">
      <w:start w:val="1"/>
      <w:numFmt w:val="bullet"/>
      <w:lvlText w:val=""/>
      <w:lvlJc w:val="left"/>
      <w:pPr>
        <w:ind w:left="2880" w:hanging="360"/>
      </w:pPr>
      <w:rPr>
        <w:rFonts w:ascii="Symbol" w:hAnsi="Symbol" w:hint="default"/>
      </w:rPr>
    </w:lvl>
    <w:lvl w:ilvl="4" w:tplc="026C3F5A">
      <w:start w:val="1"/>
      <w:numFmt w:val="bullet"/>
      <w:lvlText w:val="o"/>
      <w:lvlJc w:val="left"/>
      <w:pPr>
        <w:ind w:left="3600" w:hanging="360"/>
      </w:pPr>
      <w:rPr>
        <w:rFonts w:ascii="Courier New" w:hAnsi="Courier New" w:hint="default"/>
      </w:rPr>
    </w:lvl>
    <w:lvl w:ilvl="5" w:tplc="D1A0615C">
      <w:start w:val="1"/>
      <w:numFmt w:val="bullet"/>
      <w:lvlText w:val=""/>
      <w:lvlJc w:val="left"/>
      <w:pPr>
        <w:ind w:left="4320" w:hanging="360"/>
      </w:pPr>
      <w:rPr>
        <w:rFonts w:ascii="Wingdings" w:hAnsi="Wingdings" w:hint="default"/>
      </w:rPr>
    </w:lvl>
    <w:lvl w:ilvl="6" w:tplc="7C0AEF1A">
      <w:start w:val="1"/>
      <w:numFmt w:val="bullet"/>
      <w:lvlText w:val=""/>
      <w:lvlJc w:val="left"/>
      <w:pPr>
        <w:ind w:left="5040" w:hanging="360"/>
      </w:pPr>
      <w:rPr>
        <w:rFonts w:ascii="Symbol" w:hAnsi="Symbol" w:hint="default"/>
      </w:rPr>
    </w:lvl>
    <w:lvl w:ilvl="7" w:tplc="7E68F372">
      <w:start w:val="1"/>
      <w:numFmt w:val="bullet"/>
      <w:lvlText w:val="o"/>
      <w:lvlJc w:val="left"/>
      <w:pPr>
        <w:ind w:left="5760" w:hanging="360"/>
      </w:pPr>
      <w:rPr>
        <w:rFonts w:ascii="Courier New" w:hAnsi="Courier New" w:hint="default"/>
      </w:rPr>
    </w:lvl>
    <w:lvl w:ilvl="8" w:tplc="F76A4F64">
      <w:start w:val="1"/>
      <w:numFmt w:val="bullet"/>
      <w:lvlText w:val=""/>
      <w:lvlJc w:val="left"/>
      <w:pPr>
        <w:ind w:left="6480" w:hanging="360"/>
      </w:pPr>
      <w:rPr>
        <w:rFonts w:ascii="Wingdings" w:hAnsi="Wingdings" w:hint="default"/>
      </w:rPr>
    </w:lvl>
  </w:abstractNum>
  <w:abstractNum w:abstractNumId="25"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D82BE68"/>
    <w:multiLevelType w:val="hybridMultilevel"/>
    <w:tmpl w:val="DB889B12"/>
    <w:lvl w:ilvl="0" w:tplc="8D52E5CE">
      <w:start w:val="1"/>
      <w:numFmt w:val="bullet"/>
      <w:lvlText w:val=""/>
      <w:lvlJc w:val="left"/>
      <w:pPr>
        <w:ind w:left="720" w:hanging="360"/>
      </w:pPr>
      <w:rPr>
        <w:rFonts w:ascii="Symbol" w:hAnsi="Symbol" w:hint="default"/>
      </w:rPr>
    </w:lvl>
    <w:lvl w:ilvl="1" w:tplc="D4C2C1CA">
      <w:start w:val="1"/>
      <w:numFmt w:val="bullet"/>
      <w:lvlText w:val="o"/>
      <w:lvlJc w:val="left"/>
      <w:pPr>
        <w:ind w:left="1440" w:hanging="360"/>
      </w:pPr>
      <w:rPr>
        <w:rFonts w:ascii="Courier New" w:hAnsi="Courier New" w:hint="default"/>
      </w:rPr>
    </w:lvl>
    <w:lvl w:ilvl="2" w:tplc="E97E179C">
      <w:start w:val="1"/>
      <w:numFmt w:val="bullet"/>
      <w:lvlText w:val=""/>
      <w:lvlJc w:val="left"/>
      <w:pPr>
        <w:ind w:left="2160" w:hanging="360"/>
      </w:pPr>
      <w:rPr>
        <w:rFonts w:ascii="Wingdings" w:hAnsi="Wingdings" w:hint="default"/>
      </w:rPr>
    </w:lvl>
    <w:lvl w:ilvl="3" w:tplc="3314F0DE">
      <w:start w:val="1"/>
      <w:numFmt w:val="bullet"/>
      <w:lvlText w:val=""/>
      <w:lvlJc w:val="left"/>
      <w:pPr>
        <w:ind w:left="2880" w:hanging="360"/>
      </w:pPr>
      <w:rPr>
        <w:rFonts w:ascii="Symbol" w:hAnsi="Symbol" w:hint="default"/>
      </w:rPr>
    </w:lvl>
    <w:lvl w:ilvl="4" w:tplc="247E56E2">
      <w:start w:val="1"/>
      <w:numFmt w:val="bullet"/>
      <w:lvlText w:val="o"/>
      <w:lvlJc w:val="left"/>
      <w:pPr>
        <w:ind w:left="3600" w:hanging="360"/>
      </w:pPr>
      <w:rPr>
        <w:rFonts w:ascii="Courier New" w:hAnsi="Courier New" w:hint="default"/>
      </w:rPr>
    </w:lvl>
    <w:lvl w:ilvl="5" w:tplc="9BE41792">
      <w:start w:val="1"/>
      <w:numFmt w:val="bullet"/>
      <w:lvlText w:val=""/>
      <w:lvlJc w:val="left"/>
      <w:pPr>
        <w:ind w:left="4320" w:hanging="360"/>
      </w:pPr>
      <w:rPr>
        <w:rFonts w:ascii="Wingdings" w:hAnsi="Wingdings" w:hint="default"/>
      </w:rPr>
    </w:lvl>
    <w:lvl w:ilvl="6" w:tplc="8A94C01C">
      <w:start w:val="1"/>
      <w:numFmt w:val="bullet"/>
      <w:lvlText w:val=""/>
      <w:lvlJc w:val="left"/>
      <w:pPr>
        <w:ind w:left="5040" w:hanging="360"/>
      </w:pPr>
      <w:rPr>
        <w:rFonts w:ascii="Symbol" w:hAnsi="Symbol" w:hint="default"/>
      </w:rPr>
    </w:lvl>
    <w:lvl w:ilvl="7" w:tplc="62E8BAA4">
      <w:start w:val="1"/>
      <w:numFmt w:val="bullet"/>
      <w:lvlText w:val="o"/>
      <w:lvlJc w:val="left"/>
      <w:pPr>
        <w:ind w:left="5760" w:hanging="360"/>
      </w:pPr>
      <w:rPr>
        <w:rFonts w:ascii="Courier New" w:hAnsi="Courier New" w:hint="default"/>
      </w:rPr>
    </w:lvl>
    <w:lvl w:ilvl="8" w:tplc="BE0C77C4">
      <w:start w:val="1"/>
      <w:numFmt w:val="bullet"/>
      <w:lvlText w:val=""/>
      <w:lvlJc w:val="left"/>
      <w:pPr>
        <w:ind w:left="6480" w:hanging="360"/>
      </w:pPr>
      <w:rPr>
        <w:rFonts w:ascii="Wingdings" w:hAnsi="Wingdings" w:hint="default"/>
      </w:rPr>
    </w:lvl>
  </w:abstractNum>
  <w:abstractNum w:abstractNumId="28"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66E81"/>
    <w:multiLevelType w:val="hybridMultilevel"/>
    <w:tmpl w:val="62408CF8"/>
    <w:lvl w:ilvl="0" w:tplc="AF42EED0">
      <w:start w:val="1"/>
      <w:numFmt w:val="bullet"/>
      <w:lvlText w:val=""/>
      <w:lvlJc w:val="left"/>
      <w:pPr>
        <w:ind w:left="3840" w:hanging="360"/>
      </w:pPr>
      <w:rPr>
        <w:rFonts w:ascii="Symbol" w:hAnsi="Symbol" w:hint="default"/>
      </w:rPr>
    </w:lvl>
    <w:lvl w:ilvl="1" w:tplc="61C0975A">
      <w:start w:val="1"/>
      <w:numFmt w:val="bullet"/>
      <w:lvlText w:val="o"/>
      <w:lvlJc w:val="left"/>
      <w:pPr>
        <w:ind w:left="1440" w:hanging="360"/>
      </w:pPr>
      <w:rPr>
        <w:rFonts w:ascii="Courier New" w:hAnsi="Courier New" w:hint="default"/>
      </w:rPr>
    </w:lvl>
    <w:lvl w:ilvl="2" w:tplc="F8CA0BAA">
      <w:start w:val="1"/>
      <w:numFmt w:val="bullet"/>
      <w:lvlText w:val=""/>
      <w:lvlJc w:val="left"/>
      <w:pPr>
        <w:ind w:left="2160" w:hanging="360"/>
      </w:pPr>
      <w:rPr>
        <w:rFonts w:ascii="Wingdings" w:hAnsi="Wingdings" w:hint="default"/>
      </w:rPr>
    </w:lvl>
    <w:lvl w:ilvl="3" w:tplc="FDC05FC8">
      <w:start w:val="1"/>
      <w:numFmt w:val="bullet"/>
      <w:lvlText w:val=""/>
      <w:lvlJc w:val="left"/>
      <w:pPr>
        <w:ind w:left="2880" w:hanging="360"/>
      </w:pPr>
      <w:rPr>
        <w:rFonts w:ascii="Symbol" w:hAnsi="Symbol" w:hint="default"/>
      </w:rPr>
    </w:lvl>
    <w:lvl w:ilvl="4" w:tplc="FE383EEA">
      <w:start w:val="1"/>
      <w:numFmt w:val="bullet"/>
      <w:lvlText w:val="o"/>
      <w:lvlJc w:val="left"/>
      <w:pPr>
        <w:ind w:left="3600" w:hanging="360"/>
      </w:pPr>
      <w:rPr>
        <w:rFonts w:ascii="Courier New" w:hAnsi="Courier New" w:hint="default"/>
      </w:rPr>
    </w:lvl>
    <w:lvl w:ilvl="5" w:tplc="26FCEC90">
      <w:start w:val="1"/>
      <w:numFmt w:val="bullet"/>
      <w:lvlText w:val=""/>
      <w:lvlJc w:val="left"/>
      <w:pPr>
        <w:ind w:left="4320" w:hanging="360"/>
      </w:pPr>
      <w:rPr>
        <w:rFonts w:ascii="Wingdings" w:hAnsi="Wingdings" w:hint="default"/>
      </w:rPr>
    </w:lvl>
    <w:lvl w:ilvl="6" w:tplc="F44838F6">
      <w:start w:val="1"/>
      <w:numFmt w:val="bullet"/>
      <w:lvlText w:val=""/>
      <w:lvlJc w:val="left"/>
      <w:pPr>
        <w:ind w:left="5040" w:hanging="360"/>
      </w:pPr>
      <w:rPr>
        <w:rFonts w:ascii="Symbol" w:hAnsi="Symbol" w:hint="default"/>
      </w:rPr>
    </w:lvl>
    <w:lvl w:ilvl="7" w:tplc="AC5A9330">
      <w:start w:val="1"/>
      <w:numFmt w:val="bullet"/>
      <w:lvlText w:val="o"/>
      <w:lvlJc w:val="left"/>
      <w:pPr>
        <w:ind w:left="5760" w:hanging="360"/>
      </w:pPr>
      <w:rPr>
        <w:rFonts w:ascii="Courier New" w:hAnsi="Courier New" w:hint="default"/>
      </w:rPr>
    </w:lvl>
    <w:lvl w:ilvl="8" w:tplc="2BA0EA60">
      <w:start w:val="1"/>
      <w:numFmt w:val="bullet"/>
      <w:lvlText w:val=""/>
      <w:lvlJc w:val="left"/>
      <w:pPr>
        <w:ind w:left="6480" w:hanging="360"/>
      </w:pPr>
      <w:rPr>
        <w:rFonts w:ascii="Wingdings" w:hAnsi="Wingdings" w:hint="default"/>
      </w:rPr>
    </w:lvl>
  </w:abstractNum>
  <w:abstractNum w:abstractNumId="30"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4" w15:restartNumberingAfterBreak="0">
    <w:nsid w:val="6D8A0CE3"/>
    <w:multiLevelType w:val="multilevel"/>
    <w:tmpl w:val="36D84D2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5FA8F77"/>
    <w:multiLevelType w:val="hybridMultilevel"/>
    <w:tmpl w:val="EA3467D0"/>
    <w:lvl w:ilvl="0" w:tplc="06E6E210">
      <w:start w:val="1"/>
      <w:numFmt w:val="bullet"/>
      <w:lvlText w:val=""/>
      <w:lvlJc w:val="left"/>
      <w:pPr>
        <w:ind w:left="720" w:hanging="360"/>
      </w:pPr>
      <w:rPr>
        <w:rFonts w:ascii="Symbol" w:hAnsi="Symbol" w:hint="default"/>
      </w:rPr>
    </w:lvl>
    <w:lvl w:ilvl="1" w:tplc="0E1C8CAA">
      <w:start w:val="1"/>
      <w:numFmt w:val="bullet"/>
      <w:lvlText w:val="o"/>
      <w:lvlJc w:val="left"/>
      <w:pPr>
        <w:ind w:left="1440" w:hanging="360"/>
      </w:pPr>
      <w:rPr>
        <w:rFonts w:ascii="Courier New" w:hAnsi="Courier New" w:hint="default"/>
      </w:rPr>
    </w:lvl>
    <w:lvl w:ilvl="2" w:tplc="011A8746">
      <w:start w:val="1"/>
      <w:numFmt w:val="bullet"/>
      <w:lvlText w:val=""/>
      <w:lvlJc w:val="left"/>
      <w:pPr>
        <w:ind w:left="2160" w:hanging="360"/>
      </w:pPr>
      <w:rPr>
        <w:rFonts w:ascii="Wingdings" w:hAnsi="Wingdings" w:hint="default"/>
      </w:rPr>
    </w:lvl>
    <w:lvl w:ilvl="3" w:tplc="2988C5BC">
      <w:start w:val="1"/>
      <w:numFmt w:val="bullet"/>
      <w:lvlText w:val=""/>
      <w:lvlJc w:val="left"/>
      <w:pPr>
        <w:ind w:left="2880" w:hanging="360"/>
      </w:pPr>
      <w:rPr>
        <w:rFonts w:ascii="Symbol" w:hAnsi="Symbol" w:hint="default"/>
      </w:rPr>
    </w:lvl>
    <w:lvl w:ilvl="4" w:tplc="723E2E28">
      <w:start w:val="1"/>
      <w:numFmt w:val="bullet"/>
      <w:lvlText w:val="o"/>
      <w:lvlJc w:val="left"/>
      <w:pPr>
        <w:ind w:left="3600" w:hanging="360"/>
      </w:pPr>
      <w:rPr>
        <w:rFonts w:ascii="Courier New" w:hAnsi="Courier New" w:hint="default"/>
      </w:rPr>
    </w:lvl>
    <w:lvl w:ilvl="5" w:tplc="2A9855FC">
      <w:start w:val="1"/>
      <w:numFmt w:val="bullet"/>
      <w:lvlText w:val=""/>
      <w:lvlJc w:val="left"/>
      <w:pPr>
        <w:ind w:left="4320" w:hanging="360"/>
      </w:pPr>
      <w:rPr>
        <w:rFonts w:ascii="Wingdings" w:hAnsi="Wingdings" w:hint="default"/>
      </w:rPr>
    </w:lvl>
    <w:lvl w:ilvl="6" w:tplc="31481456">
      <w:start w:val="1"/>
      <w:numFmt w:val="bullet"/>
      <w:lvlText w:val=""/>
      <w:lvlJc w:val="left"/>
      <w:pPr>
        <w:ind w:left="5040" w:hanging="360"/>
      </w:pPr>
      <w:rPr>
        <w:rFonts w:ascii="Symbol" w:hAnsi="Symbol" w:hint="default"/>
      </w:rPr>
    </w:lvl>
    <w:lvl w:ilvl="7" w:tplc="A65C9976">
      <w:start w:val="1"/>
      <w:numFmt w:val="bullet"/>
      <w:lvlText w:val="o"/>
      <w:lvlJc w:val="left"/>
      <w:pPr>
        <w:ind w:left="5760" w:hanging="360"/>
      </w:pPr>
      <w:rPr>
        <w:rFonts w:ascii="Courier New" w:hAnsi="Courier New" w:hint="default"/>
      </w:rPr>
    </w:lvl>
    <w:lvl w:ilvl="8" w:tplc="C6DC6F28">
      <w:start w:val="1"/>
      <w:numFmt w:val="bullet"/>
      <w:lvlText w:val=""/>
      <w:lvlJc w:val="left"/>
      <w:pPr>
        <w:ind w:left="6480" w:hanging="360"/>
      </w:pPr>
      <w:rPr>
        <w:rFonts w:ascii="Wingdings" w:hAnsi="Wingdings" w:hint="default"/>
      </w:rPr>
    </w:lvl>
  </w:abstractNum>
  <w:abstractNum w:abstractNumId="36"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063C5D"/>
    <w:multiLevelType w:val="hybridMultilevel"/>
    <w:tmpl w:val="FEF4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8182481">
    <w:abstractNumId w:val="27"/>
  </w:num>
  <w:num w:numId="2" w16cid:durableId="725299312">
    <w:abstractNumId w:val="12"/>
  </w:num>
  <w:num w:numId="3" w16cid:durableId="1512800153">
    <w:abstractNumId w:val="29"/>
  </w:num>
  <w:num w:numId="4" w16cid:durableId="373238526">
    <w:abstractNumId w:val="21"/>
  </w:num>
  <w:num w:numId="5" w16cid:durableId="874656704">
    <w:abstractNumId w:val="1"/>
  </w:num>
  <w:num w:numId="6" w16cid:durableId="967513998">
    <w:abstractNumId w:val="24"/>
  </w:num>
  <w:num w:numId="7" w16cid:durableId="1565484874">
    <w:abstractNumId w:val="35"/>
  </w:num>
  <w:num w:numId="8" w16cid:durableId="118032160">
    <w:abstractNumId w:val="2"/>
  </w:num>
  <w:num w:numId="9" w16cid:durableId="818811055">
    <w:abstractNumId w:val="20"/>
  </w:num>
  <w:num w:numId="10" w16cid:durableId="290403206">
    <w:abstractNumId w:val="16"/>
  </w:num>
  <w:num w:numId="11" w16cid:durableId="741099564">
    <w:abstractNumId w:val="25"/>
  </w:num>
  <w:num w:numId="12" w16cid:durableId="259870937">
    <w:abstractNumId w:val="37"/>
  </w:num>
  <w:num w:numId="13" w16cid:durableId="128868064">
    <w:abstractNumId w:val="19"/>
  </w:num>
  <w:num w:numId="14" w16cid:durableId="702050402">
    <w:abstractNumId w:val="26"/>
  </w:num>
  <w:num w:numId="15" w16cid:durableId="1596867454">
    <w:abstractNumId w:val="18"/>
  </w:num>
  <w:num w:numId="16" w16cid:durableId="1419860996">
    <w:abstractNumId w:val="17"/>
  </w:num>
  <w:num w:numId="17" w16cid:durableId="1585453891">
    <w:abstractNumId w:val="15"/>
  </w:num>
  <w:num w:numId="18" w16cid:durableId="691685661">
    <w:abstractNumId w:val="3"/>
  </w:num>
  <w:num w:numId="19" w16cid:durableId="2048675158">
    <w:abstractNumId w:val="6"/>
  </w:num>
  <w:num w:numId="20" w16cid:durableId="1403261527">
    <w:abstractNumId w:val="31"/>
  </w:num>
  <w:num w:numId="21" w16cid:durableId="1629555622">
    <w:abstractNumId w:val="5"/>
  </w:num>
  <w:num w:numId="22" w16cid:durableId="992367953">
    <w:abstractNumId w:val="11"/>
  </w:num>
  <w:num w:numId="23" w16cid:durableId="371344909">
    <w:abstractNumId w:val="32"/>
  </w:num>
  <w:num w:numId="24" w16cid:durableId="1802919835">
    <w:abstractNumId w:val="30"/>
  </w:num>
  <w:num w:numId="25" w16cid:durableId="1785096">
    <w:abstractNumId w:val="4"/>
  </w:num>
  <w:num w:numId="26" w16cid:durableId="562831826">
    <w:abstractNumId w:val="0"/>
  </w:num>
  <w:num w:numId="27" w16cid:durableId="432433946">
    <w:abstractNumId w:val="23"/>
  </w:num>
  <w:num w:numId="28" w16cid:durableId="564536563">
    <w:abstractNumId w:val="36"/>
  </w:num>
  <w:num w:numId="29" w16cid:durableId="1363166400">
    <w:abstractNumId w:val="13"/>
  </w:num>
  <w:num w:numId="30" w16cid:durableId="204341844">
    <w:abstractNumId w:val="14"/>
  </w:num>
  <w:num w:numId="31" w16cid:durableId="21901615">
    <w:abstractNumId w:val="7"/>
  </w:num>
  <w:num w:numId="32" w16cid:durableId="1517845855">
    <w:abstractNumId w:val="33"/>
  </w:num>
  <w:num w:numId="33" w16cid:durableId="513350196">
    <w:abstractNumId w:val="8"/>
  </w:num>
  <w:num w:numId="34" w16cid:durableId="68355449">
    <w:abstractNumId w:val="28"/>
  </w:num>
  <w:num w:numId="35" w16cid:durableId="589965646">
    <w:abstractNumId w:val="10"/>
  </w:num>
  <w:num w:numId="36" w16cid:durableId="189223652">
    <w:abstractNumId w:val="39"/>
  </w:num>
  <w:num w:numId="37" w16cid:durableId="1626958616">
    <w:abstractNumId w:val="9"/>
  </w:num>
  <w:num w:numId="38" w16cid:durableId="1298101381">
    <w:abstractNumId w:val="38"/>
  </w:num>
  <w:num w:numId="39" w16cid:durableId="118110256">
    <w:abstractNumId w:val="34"/>
  </w:num>
  <w:num w:numId="40" w16cid:durableId="1460412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17E69"/>
    <w:rsid w:val="00022300"/>
    <w:rsid w:val="00033E06"/>
    <w:rsid w:val="00051091"/>
    <w:rsid w:val="00051B45"/>
    <w:rsid w:val="0006576B"/>
    <w:rsid w:val="0008364C"/>
    <w:rsid w:val="00083C52"/>
    <w:rsid w:val="00091282"/>
    <w:rsid w:val="000979AC"/>
    <w:rsid w:val="000B0414"/>
    <w:rsid w:val="000C5173"/>
    <w:rsid w:val="000C55D8"/>
    <w:rsid w:val="000E2E22"/>
    <w:rsid w:val="000E690D"/>
    <w:rsid w:val="000F0A29"/>
    <w:rsid w:val="000F6AEF"/>
    <w:rsid w:val="0012081B"/>
    <w:rsid w:val="0012549A"/>
    <w:rsid w:val="00125613"/>
    <w:rsid w:val="00133E3F"/>
    <w:rsid w:val="00137AE7"/>
    <w:rsid w:val="00140B35"/>
    <w:rsid w:val="0015008B"/>
    <w:rsid w:val="001671B0"/>
    <w:rsid w:val="0019405E"/>
    <w:rsid w:val="001959E9"/>
    <w:rsid w:val="00195FCE"/>
    <w:rsid w:val="00197A23"/>
    <w:rsid w:val="001C322F"/>
    <w:rsid w:val="001C5FB2"/>
    <w:rsid w:val="001D0A7B"/>
    <w:rsid w:val="001D3064"/>
    <w:rsid w:val="001D5172"/>
    <w:rsid w:val="001D5B1C"/>
    <w:rsid w:val="001D6E26"/>
    <w:rsid w:val="001F70FD"/>
    <w:rsid w:val="0020065D"/>
    <w:rsid w:val="002026F8"/>
    <w:rsid w:val="00207255"/>
    <w:rsid w:val="00214B59"/>
    <w:rsid w:val="00220BC1"/>
    <w:rsid w:val="00231DA9"/>
    <w:rsid w:val="00234647"/>
    <w:rsid w:val="002363D2"/>
    <w:rsid w:val="0023775A"/>
    <w:rsid w:val="00252372"/>
    <w:rsid w:val="00253783"/>
    <w:rsid w:val="00254A20"/>
    <w:rsid w:val="002572CA"/>
    <w:rsid w:val="0026570F"/>
    <w:rsid w:val="00266B63"/>
    <w:rsid w:val="002713F0"/>
    <w:rsid w:val="00273D75"/>
    <w:rsid w:val="00275C23"/>
    <w:rsid w:val="00281F1C"/>
    <w:rsid w:val="002A7D66"/>
    <w:rsid w:val="002B5EEE"/>
    <w:rsid w:val="002C17BA"/>
    <w:rsid w:val="002C3294"/>
    <w:rsid w:val="002D1F2C"/>
    <w:rsid w:val="002D1F5C"/>
    <w:rsid w:val="002E6B53"/>
    <w:rsid w:val="002F2387"/>
    <w:rsid w:val="00307109"/>
    <w:rsid w:val="00312C25"/>
    <w:rsid w:val="003171AB"/>
    <w:rsid w:val="00317618"/>
    <w:rsid w:val="00323ADC"/>
    <w:rsid w:val="003249FF"/>
    <w:rsid w:val="00335178"/>
    <w:rsid w:val="0033583C"/>
    <w:rsid w:val="00361B32"/>
    <w:rsid w:val="003646E8"/>
    <w:rsid w:val="00364C8E"/>
    <w:rsid w:val="00370D57"/>
    <w:rsid w:val="00384478"/>
    <w:rsid w:val="00384F37"/>
    <w:rsid w:val="003A59EE"/>
    <w:rsid w:val="003B5679"/>
    <w:rsid w:val="003D0404"/>
    <w:rsid w:val="003D4260"/>
    <w:rsid w:val="003E065C"/>
    <w:rsid w:val="003E354D"/>
    <w:rsid w:val="003E3C81"/>
    <w:rsid w:val="00401350"/>
    <w:rsid w:val="0040399B"/>
    <w:rsid w:val="00403A0E"/>
    <w:rsid w:val="00405E6B"/>
    <w:rsid w:val="0040627A"/>
    <w:rsid w:val="00416281"/>
    <w:rsid w:val="0043670A"/>
    <w:rsid w:val="00437A34"/>
    <w:rsid w:val="00440B77"/>
    <w:rsid w:val="00472246"/>
    <w:rsid w:val="00483049"/>
    <w:rsid w:val="00486761"/>
    <w:rsid w:val="004969B0"/>
    <w:rsid w:val="00497D58"/>
    <w:rsid w:val="004A2260"/>
    <w:rsid w:val="004A2A57"/>
    <w:rsid w:val="004C0C73"/>
    <w:rsid w:val="004C4FB7"/>
    <w:rsid w:val="004C63F8"/>
    <w:rsid w:val="004D5264"/>
    <w:rsid w:val="004D5612"/>
    <w:rsid w:val="004E7091"/>
    <w:rsid w:val="004F0DDF"/>
    <w:rsid w:val="00507390"/>
    <w:rsid w:val="00521C27"/>
    <w:rsid w:val="00521D3E"/>
    <w:rsid w:val="00536F83"/>
    <w:rsid w:val="005378F2"/>
    <w:rsid w:val="005507E4"/>
    <w:rsid w:val="00554D3F"/>
    <w:rsid w:val="00557CB2"/>
    <w:rsid w:val="00573D39"/>
    <w:rsid w:val="00583A20"/>
    <w:rsid w:val="00585845"/>
    <w:rsid w:val="0059237F"/>
    <w:rsid w:val="00592B82"/>
    <w:rsid w:val="00595309"/>
    <w:rsid w:val="005A1903"/>
    <w:rsid w:val="005B3362"/>
    <w:rsid w:val="005B566B"/>
    <w:rsid w:val="005D7D12"/>
    <w:rsid w:val="005E0EAE"/>
    <w:rsid w:val="005E1EC9"/>
    <w:rsid w:val="005E3813"/>
    <w:rsid w:val="005E4C4F"/>
    <w:rsid w:val="005F339D"/>
    <w:rsid w:val="005F3594"/>
    <w:rsid w:val="00602A57"/>
    <w:rsid w:val="00605BB3"/>
    <w:rsid w:val="006201D0"/>
    <w:rsid w:val="006263BA"/>
    <w:rsid w:val="00680AF5"/>
    <w:rsid w:val="0068745C"/>
    <w:rsid w:val="00687495"/>
    <w:rsid w:val="00690623"/>
    <w:rsid w:val="00691252"/>
    <w:rsid w:val="00697011"/>
    <w:rsid w:val="006A3779"/>
    <w:rsid w:val="006B6E17"/>
    <w:rsid w:val="006C3A00"/>
    <w:rsid w:val="006D61DB"/>
    <w:rsid w:val="006E566D"/>
    <w:rsid w:val="006F3D09"/>
    <w:rsid w:val="00706687"/>
    <w:rsid w:val="00721369"/>
    <w:rsid w:val="00727E51"/>
    <w:rsid w:val="00745E39"/>
    <w:rsid w:val="0075727A"/>
    <w:rsid w:val="00774D0C"/>
    <w:rsid w:val="0078084D"/>
    <w:rsid w:val="00780A2A"/>
    <w:rsid w:val="00783751"/>
    <w:rsid w:val="00785998"/>
    <w:rsid w:val="007A519B"/>
    <w:rsid w:val="007C02BF"/>
    <w:rsid w:val="007D05F8"/>
    <w:rsid w:val="007D1A81"/>
    <w:rsid w:val="007E0B18"/>
    <w:rsid w:val="007F4F06"/>
    <w:rsid w:val="007F7276"/>
    <w:rsid w:val="00801594"/>
    <w:rsid w:val="0081037E"/>
    <w:rsid w:val="00810A1C"/>
    <w:rsid w:val="008244C1"/>
    <w:rsid w:val="00824E9B"/>
    <w:rsid w:val="00824FD2"/>
    <w:rsid w:val="00830A00"/>
    <w:rsid w:val="0083439D"/>
    <w:rsid w:val="008372F6"/>
    <w:rsid w:val="00845E09"/>
    <w:rsid w:val="00850032"/>
    <w:rsid w:val="0088402C"/>
    <w:rsid w:val="00896EEA"/>
    <w:rsid w:val="00897617"/>
    <w:rsid w:val="008C638F"/>
    <w:rsid w:val="008D1C5C"/>
    <w:rsid w:val="008D48B3"/>
    <w:rsid w:val="008D495B"/>
    <w:rsid w:val="008D5455"/>
    <w:rsid w:val="008E4EAD"/>
    <w:rsid w:val="008E61DB"/>
    <w:rsid w:val="008F6514"/>
    <w:rsid w:val="00900538"/>
    <w:rsid w:val="009218E8"/>
    <w:rsid w:val="00940378"/>
    <w:rsid w:val="00954D61"/>
    <w:rsid w:val="0095537B"/>
    <w:rsid w:val="00981A5A"/>
    <w:rsid w:val="00992B52"/>
    <w:rsid w:val="00994DB9"/>
    <w:rsid w:val="009C55FC"/>
    <w:rsid w:val="009C6E95"/>
    <w:rsid w:val="009D1580"/>
    <w:rsid w:val="009D5604"/>
    <w:rsid w:val="009E0558"/>
    <w:rsid w:val="009F6169"/>
    <w:rsid w:val="00A35D8F"/>
    <w:rsid w:val="00A57869"/>
    <w:rsid w:val="00A6027F"/>
    <w:rsid w:val="00A60C51"/>
    <w:rsid w:val="00A679F1"/>
    <w:rsid w:val="00A70652"/>
    <w:rsid w:val="00A85332"/>
    <w:rsid w:val="00A9109F"/>
    <w:rsid w:val="00AC3376"/>
    <w:rsid w:val="00AF08A0"/>
    <w:rsid w:val="00AF5D89"/>
    <w:rsid w:val="00B03075"/>
    <w:rsid w:val="00B353F0"/>
    <w:rsid w:val="00B36BEC"/>
    <w:rsid w:val="00B40009"/>
    <w:rsid w:val="00B42432"/>
    <w:rsid w:val="00B43E40"/>
    <w:rsid w:val="00B60616"/>
    <w:rsid w:val="00B700F2"/>
    <w:rsid w:val="00B77A57"/>
    <w:rsid w:val="00B940B7"/>
    <w:rsid w:val="00BB028B"/>
    <w:rsid w:val="00BB0AC2"/>
    <w:rsid w:val="00BD6D5F"/>
    <w:rsid w:val="00BE385F"/>
    <w:rsid w:val="00BF1A3C"/>
    <w:rsid w:val="00C05E56"/>
    <w:rsid w:val="00C07C5F"/>
    <w:rsid w:val="00C236E6"/>
    <w:rsid w:val="00C23D6E"/>
    <w:rsid w:val="00C24612"/>
    <w:rsid w:val="00C34051"/>
    <w:rsid w:val="00C52BD2"/>
    <w:rsid w:val="00C87E40"/>
    <w:rsid w:val="00CA7D7C"/>
    <w:rsid w:val="00CB0748"/>
    <w:rsid w:val="00CB16E6"/>
    <w:rsid w:val="00CC05A9"/>
    <w:rsid w:val="00CC1B46"/>
    <w:rsid w:val="00CC6079"/>
    <w:rsid w:val="00CD6108"/>
    <w:rsid w:val="00CE2557"/>
    <w:rsid w:val="00D115AA"/>
    <w:rsid w:val="00D11B67"/>
    <w:rsid w:val="00D2475D"/>
    <w:rsid w:val="00D312E6"/>
    <w:rsid w:val="00D346BC"/>
    <w:rsid w:val="00D40443"/>
    <w:rsid w:val="00D45D0D"/>
    <w:rsid w:val="00D514DD"/>
    <w:rsid w:val="00D51821"/>
    <w:rsid w:val="00D51BE2"/>
    <w:rsid w:val="00D62126"/>
    <w:rsid w:val="00D84882"/>
    <w:rsid w:val="00D92498"/>
    <w:rsid w:val="00D96247"/>
    <w:rsid w:val="00D967F2"/>
    <w:rsid w:val="00DA28BE"/>
    <w:rsid w:val="00DA3944"/>
    <w:rsid w:val="00DB40BB"/>
    <w:rsid w:val="00DB70BB"/>
    <w:rsid w:val="00DF205E"/>
    <w:rsid w:val="00DF7186"/>
    <w:rsid w:val="00E22410"/>
    <w:rsid w:val="00E27165"/>
    <w:rsid w:val="00E272F9"/>
    <w:rsid w:val="00E36936"/>
    <w:rsid w:val="00E513B3"/>
    <w:rsid w:val="00E806F3"/>
    <w:rsid w:val="00E87239"/>
    <w:rsid w:val="00E879FA"/>
    <w:rsid w:val="00E94491"/>
    <w:rsid w:val="00E9790D"/>
    <w:rsid w:val="00EB65E7"/>
    <w:rsid w:val="00EB739F"/>
    <w:rsid w:val="00EF0CD2"/>
    <w:rsid w:val="00F22468"/>
    <w:rsid w:val="00F26CAA"/>
    <w:rsid w:val="00F37444"/>
    <w:rsid w:val="00F65266"/>
    <w:rsid w:val="00F674EF"/>
    <w:rsid w:val="00F710FB"/>
    <w:rsid w:val="00F71830"/>
    <w:rsid w:val="00F74B12"/>
    <w:rsid w:val="00F935D8"/>
    <w:rsid w:val="00FA5C2D"/>
    <w:rsid w:val="00FB0CCC"/>
    <w:rsid w:val="00FB4C67"/>
    <w:rsid w:val="00FB68DB"/>
    <w:rsid w:val="00FC012A"/>
    <w:rsid w:val="00FD13DE"/>
    <w:rsid w:val="00FD2399"/>
    <w:rsid w:val="00FD64C8"/>
    <w:rsid w:val="00FE0239"/>
    <w:rsid w:val="00FE05EB"/>
    <w:rsid w:val="00FE3116"/>
    <w:rsid w:val="00FE4A54"/>
    <w:rsid w:val="00FE6A68"/>
    <w:rsid w:val="00FF7DD4"/>
    <w:rsid w:val="07E12B65"/>
    <w:rsid w:val="0BC62DD7"/>
    <w:rsid w:val="10B6906C"/>
    <w:rsid w:val="122F7A09"/>
    <w:rsid w:val="14A20448"/>
    <w:rsid w:val="17648DCA"/>
    <w:rsid w:val="1AE2361D"/>
    <w:rsid w:val="245CCBEF"/>
    <w:rsid w:val="2B2104B2"/>
    <w:rsid w:val="2C73BB3E"/>
    <w:rsid w:val="2DD73A4F"/>
    <w:rsid w:val="34490A67"/>
    <w:rsid w:val="34D7B372"/>
    <w:rsid w:val="3A80E5D4"/>
    <w:rsid w:val="3EB8F042"/>
    <w:rsid w:val="3EF3B9DD"/>
    <w:rsid w:val="3F33FB53"/>
    <w:rsid w:val="4086CB59"/>
    <w:rsid w:val="479EBC79"/>
    <w:rsid w:val="4AD65D3B"/>
    <w:rsid w:val="4B50BCCD"/>
    <w:rsid w:val="4BCE9219"/>
    <w:rsid w:val="4C722D9C"/>
    <w:rsid w:val="4D2148A5"/>
    <w:rsid w:val="4DD69CD2"/>
    <w:rsid w:val="4E0DFDFD"/>
    <w:rsid w:val="4EEC4BD0"/>
    <w:rsid w:val="5303ACE7"/>
    <w:rsid w:val="53397163"/>
    <w:rsid w:val="5594E380"/>
    <w:rsid w:val="5730B3E1"/>
    <w:rsid w:val="58CC8442"/>
    <w:rsid w:val="5A6E48F0"/>
    <w:rsid w:val="60AD3460"/>
    <w:rsid w:val="62B0BCB1"/>
    <w:rsid w:val="66A424F7"/>
    <w:rsid w:val="699E80D7"/>
    <w:rsid w:val="6C3E769A"/>
    <w:rsid w:val="6C7C1F80"/>
    <w:rsid w:val="71E5657A"/>
    <w:rsid w:val="78CD6A2E"/>
    <w:rsid w:val="7CB1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47657475">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A573B4EDB5342B190EFDC2DB8E018" ma:contentTypeVersion="3" ma:contentTypeDescription="Create a new document." ma:contentTypeScope="" ma:versionID="a22c96c6158e38ba490120b21f4ceb07">
  <xsd:schema xmlns:xsd="http://www.w3.org/2001/XMLSchema" xmlns:xs="http://www.w3.org/2001/XMLSchema" xmlns:p="http://schemas.microsoft.com/office/2006/metadata/properties" xmlns:ns2="1efbcb04-36fb-42f1-8574-16c5c3d4b0e6" targetNamespace="http://schemas.microsoft.com/office/2006/metadata/properties" ma:root="true" ma:fieldsID="ec11b1cae890c05db6c6ce76675315bb" ns2:_="">
    <xsd:import namespace="1efbcb04-36fb-42f1-8574-16c5c3d4b0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bcb04-36fb-42f1-8574-16c5c3d4b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F21347-5FD1-4E6D-B411-4B13D81A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bcb04-36fb-42f1-8574-16c5c3d4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3.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4.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LEAD</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35</cp:revision>
  <cp:lastPrinted>2016-04-07T14:41:00Z</cp:lastPrinted>
  <dcterms:created xsi:type="dcterms:W3CDTF">2022-04-22T15:02:00Z</dcterms:created>
  <dcterms:modified xsi:type="dcterms:W3CDTF">2025-07-10T10:21:00Z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0x010100650A573B4EDB5342B190EFDC2DB8E018</vt:lpwstr>
  </property>
  <property fmtid="{D5CDD505-2E9C-101B-9397-08002B2CF9AE}" pid="3" name="MediaServiceImageTags">
    <vt:lpwstr/>
  </property>
  <property fmtid="{D5CDD505-2E9C-101B-9397-08002B2CF9AE}" pid="4" name="Order">
    <vt:r8>2400600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